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ind w:firstLine="567"/>
        <w:jc w:val="center"/>
        <w:rPr>
          <w:rFonts w:ascii="Times New Roman" w:hAnsi="Times New Roman" w:cs="Times New Roman"/>
          <w:b/>
          <w:iCs/>
          <w:caps/>
          <w:sz w:val="28"/>
          <w:szCs w:val="28"/>
        </w:rPr>
      </w:pPr>
      <w:r>
        <w:rPr>
          <w:rFonts w:ascii="Times New Roman" w:hAnsi="Times New Roman" w:cs="Times New Roman"/>
          <w:b/>
          <w:iCs/>
          <w:caps/>
          <w:sz w:val="28"/>
          <w:szCs w:val="28"/>
        </w:rPr>
        <w:t>правила внутреннего трудового распорядка</w:t>
      </w:r>
    </w:p>
    <w:p>
      <w:pPr>
        <w:shd w:val="clear" w:color="auto" w:fill="FFFFFF"/>
        <w:spacing w:after="0"/>
        <w:ind w:firstLine="567"/>
        <w:jc w:val="center"/>
        <w:rPr>
          <w:rFonts w:ascii="Times New Roman" w:hAnsi="Times New Roman" w:cs="Times New Roman"/>
          <w:b/>
          <w:bCs/>
          <w:iCs/>
          <w:w w:val="88"/>
          <w:sz w:val="36"/>
          <w:szCs w:val="36"/>
        </w:rPr>
      </w:pPr>
      <w:r>
        <w:rPr>
          <w:rFonts w:ascii="Times New Roman" w:hAnsi="Times New Roman" w:cs="Times New Roman"/>
          <w:b/>
          <w:bCs/>
          <w:iCs/>
          <w:w w:val="88"/>
          <w:sz w:val="36"/>
          <w:szCs w:val="36"/>
        </w:rPr>
        <w:t>МБДОУ-детский сад №2 «Соловушка»</w:t>
      </w:r>
    </w:p>
    <w:p>
      <w:pPr>
        <w:shd w:val="clear" w:color="auto" w:fill="FFFFFF"/>
        <w:ind w:firstLine="567"/>
        <w:jc w:val="center"/>
        <w:rPr>
          <w:rFonts w:ascii="Times New Roman" w:hAnsi="Times New Roman" w:cs="Times New Roman"/>
          <w:bCs/>
          <w:sz w:val="28"/>
          <w:szCs w:val="28"/>
        </w:rPr>
      </w:pPr>
      <w:r>
        <w:rPr>
          <w:rFonts w:ascii="Times New Roman" w:hAnsi="Times New Roman" w:cs="Times New Roman"/>
          <w:bCs/>
          <w:sz w:val="28"/>
          <w:szCs w:val="28"/>
        </w:rPr>
        <w:t>ОГЛАВЛЕНИЕ</w:t>
      </w:r>
    </w:p>
    <w:p>
      <w:pPr>
        <w:shd w:val="clear" w:color="auto" w:fill="FFFFFF"/>
        <w:spacing w:after="0"/>
        <w:ind w:firstLine="567"/>
        <w:rPr>
          <w:rFonts w:ascii="Times New Roman" w:hAnsi="Times New Roman" w:cs="Times New Roman"/>
          <w:sz w:val="24"/>
          <w:szCs w:val="24"/>
        </w:rPr>
      </w:pPr>
      <w:r>
        <w:rPr>
          <w:rFonts w:ascii="Times New Roman" w:hAnsi="Times New Roman" w:cs="Times New Roman"/>
          <w:bCs/>
          <w:sz w:val="24"/>
          <w:szCs w:val="24"/>
          <w:lang w:val="en-US"/>
        </w:rPr>
        <w:t>I</w:t>
      </w:r>
      <w:r>
        <w:rPr>
          <w:rFonts w:ascii="Times New Roman" w:hAnsi="Times New Roman" w:cs="Times New Roman"/>
          <w:bCs/>
          <w:sz w:val="24"/>
          <w:szCs w:val="24"/>
        </w:rPr>
        <w:t>. Общие положения</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bCs/>
          <w:sz w:val="24"/>
          <w:szCs w:val="24"/>
          <w:lang w:val="en-US"/>
        </w:rPr>
        <w:t>II</w:t>
      </w:r>
      <w:r>
        <w:rPr>
          <w:rFonts w:ascii="Times New Roman" w:hAnsi="Times New Roman" w:cs="Times New Roman"/>
          <w:bCs/>
          <w:sz w:val="24"/>
          <w:szCs w:val="24"/>
        </w:rPr>
        <w:t>. Порядок заключения, изменения, прекращения трудового  договора</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bCs/>
          <w:sz w:val="24"/>
          <w:szCs w:val="24"/>
          <w:lang w:val="en-US"/>
        </w:rPr>
        <w:t>III</w:t>
      </w:r>
      <w:r>
        <w:rPr>
          <w:rFonts w:ascii="Times New Roman" w:hAnsi="Times New Roman" w:cs="Times New Roman"/>
          <w:bCs/>
          <w:sz w:val="24"/>
          <w:szCs w:val="24"/>
        </w:rPr>
        <w:t>. Основные обязанности работников</w:t>
      </w:r>
    </w:p>
    <w:p>
      <w:pPr>
        <w:shd w:val="clear" w:color="auto" w:fill="FFFFFF"/>
        <w:spacing w:after="0"/>
        <w:ind w:firstLine="567"/>
        <w:rPr>
          <w:rFonts w:ascii="Times New Roman" w:hAnsi="Times New Roman" w:cs="Times New Roman"/>
          <w:sz w:val="24"/>
          <w:szCs w:val="24"/>
        </w:rPr>
      </w:pPr>
      <w:r>
        <w:rPr>
          <w:rFonts w:ascii="Times New Roman" w:hAnsi="Times New Roman" w:cs="Times New Roman"/>
          <w:bCs/>
          <w:sz w:val="24"/>
          <w:szCs w:val="24"/>
          <w:lang w:val="en-US"/>
        </w:rPr>
        <w:t>IV</w:t>
      </w:r>
      <w:r>
        <w:rPr>
          <w:rFonts w:ascii="Times New Roman" w:hAnsi="Times New Roman" w:cs="Times New Roman"/>
          <w:bCs/>
          <w:sz w:val="24"/>
          <w:szCs w:val="24"/>
        </w:rPr>
        <w:t>. Основные обязанности работодателя</w:t>
      </w:r>
    </w:p>
    <w:p>
      <w:pPr>
        <w:shd w:val="clear" w:color="auto" w:fill="FFFFFF"/>
        <w:spacing w:after="0"/>
        <w:ind w:firstLine="567"/>
        <w:rPr>
          <w:rFonts w:ascii="Times New Roman" w:hAnsi="Times New Roman" w:cs="Times New Roman"/>
          <w:sz w:val="24"/>
          <w:szCs w:val="24"/>
        </w:rPr>
      </w:pPr>
      <w:r>
        <w:rPr>
          <w:rFonts w:ascii="Times New Roman" w:hAnsi="Times New Roman" w:cs="Times New Roman"/>
          <w:bCs/>
          <w:sz w:val="24"/>
          <w:szCs w:val="24"/>
          <w:lang w:val="en-US"/>
        </w:rPr>
        <w:t>V</w:t>
      </w:r>
      <w:r>
        <w:rPr>
          <w:rFonts w:ascii="Times New Roman" w:hAnsi="Times New Roman" w:cs="Times New Roman"/>
          <w:bCs/>
          <w:sz w:val="24"/>
          <w:szCs w:val="24"/>
        </w:rPr>
        <w:t>. Рабочее время</w:t>
      </w:r>
    </w:p>
    <w:p>
      <w:pPr>
        <w:shd w:val="clear" w:color="auto" w:fill="FFFFFF"/>
        <w:spacing w:after="0"/>
        <w:ind w:firstLine="567"/>
        <w:rPr>
          <w:rFonts w:ascii="Times New Roman" w:hAnsi="Times New Roman" w:cs="Times New Roman"/>
          <w:sz w:val="24"/>
          <w:szCs w:val="24"/>
        </w:rPr>
      </w:pPr>
      <w:r>
        <w:rPr>
          <w:rFonts w:ascii="Times New Roman" w:hAnsi="Times New Roman" w:cs="Times New Roman"/>
          <w:bCs/>
          <w:sz w:val="24"/>
          <w:szCs w:val="24"/>
          <w:lang w:val="en-US"/>
        </w:rPr>
        <w:t>VI</w:t>
      </w:r>
      <w:r>
        <w:rPr>
          <w:rFonts w:ascii="Times New Roman" w:hAnsi="Times New Roman" w:cs="Times New Roman"/>
          <w:bCs/>
          <w:sz w:val="24"/>
          <w:szCs w:val="24"/>
        </w:rPr>
        <w:t>. Время отдыха</w:t>
      </w:r>
    </w:p>
    <w:p>
      <w:pPr>
        <w:shd w:val="clear" w:color="auto" w:fill="FFFFFF"/>
        <w:spacing w:after="0"/>
        <w:ind w:firstLine="567"/>
        <w:rPr>
          <w:rFonts w:ascii="Times New Roman" w:hAnsi="Times New Roman" w:cs="Times New Roman"/>
          <w:bCs/>
          <w:sz w:val="24"/>
          <w:szCs w:val="24"/>
        </w:rPr>
      </w:pPr>
      <w:r>
        <w:rPr>
          <w:rFonts w:ascii="Times New Roman" w:hAnsi="Times New Roman" w:cs="Times New Roman"/>
          <w:bCs/>
          <w:sz w:val="24"/>
          <w:szCs w:val="24"/>
          <w:lang w:val="en-US"/>
        </w:rPr>
        <w:t>VII</w:t>
      </w:r>
      <w:r>
        <w:rPr>
          <w:rFonts w:ascii="Times New Roman" w:hAnsi="Times New Roman" w:cs="Times New Roman"/>
          <w:bCs/>
          <w:sz w:val="24"/>
          <w:szCs w:val="24"/>
        </w:rPr>
        <w:t>. Поощрения за труд</w:t>
      </w:r>
    </w:p>
    <w:p>
      <w:pPr>
        <w:shd w:val="clear" w:color="auto" w:fill="FFFFFF"/>
        <w:spacing w:after="0"/>
        <w:ind w:firstLine="567"/>
        <w:rPr>
          <w:rFonts w:ascii="Times New Roman" w:hAnsi="Times New Roman" w:cs="Times New Roman"/>
          <w:sz w:val="24"/>
          <w:szCs w:val="24"/>
        </w:rPr>
      </w:pPr>
      <w:r>
        <w:rPr>
          <w:rFonts w:ascii="Times New Roman" w:hAnsi="Times New Roman" w:cs="Times New Roman"/>
          <w:bCs/>
          <w:sz w:val="24"/>
          <w:szCs w:val="24"/>
          <w:lang w:val="en-US"/>
        </w:rPr>
        <w:t>VIII</w:t>
      </w:r>
      <w:r>
        <w:rPr>
          <w:rFonts w:ascii="Times New Roman" w:hAnsi="Times New Roman" w:cs="Times New Roman"/>
          <w:bCs/>
          <w:sz w:val="24"/>
          <w:szCs w:val="24"/>
        </w:rPr>
        <w:t>. Ответственность за нарушение трудовой дисциплины</w:t>
      </w: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I</w:t>
      </w:r>
      <w:r>
        <w:rPr>
          <w:rFonts w:ascii="Times New Roman" w:hAnsi="Times New Roman" w:cs="Times New Roman"/>
          <w:bCs/>
          <w:caps/>
          <w:sz w:val="24"/>
          <w:szCs w:val="24"/>
        </w:rPr>
        <w:t>. Общие положения</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со ст. 37 Конституции Российской Федерации каждый гражданин имеет право свободно распоряжаться своими способностями к труду, выбирать род деятельности и профессию.</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Принудительный труд запрещен. К принудительному труду относится неоплаченный и другой труд в соответствии со ст. 4 ТК РФ.</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Каждый имеет право на труд в условиях, отвечающих требованиям безопасности и гигиены труда, на вознаграждение за труд без всякой дискриминации и не ниже установленного федеральным законом минимального размера оплаты труда, а также правом на защиту от безработицы.</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1.2. Трудовая дисциплина обеспечивается созданием необходимых организационных и экономических условий для нормальной работы, сознательным отношением к труду, а также поощрением за добросовестный труд. К нарушителям трудовой дисциплины применяются меры дисциплинарного воздействия.</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1.3. Правила внутреннего трудового, распорядка имеют целью способствовать укреплению трудовой дисциплины, организации труда и рациональному использованию рабочего времени.</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1.4. Правила внутреннего трудового распорядка утверждаются работодателем с учетом мнения представительного органа работников организации. Они являются приложением к коллективному договору (ст. 190 ТК РФ).</w:t>
      </w:r>
    </w:p>
    <w:p>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1.5. Вопросы, связанные с применением правил внутреннего трудового распорядка, решаются работодателем в пределах предоставленных ему прав, а в случаях, предусмотренных Трудовым кодексом, с учетом мнения профсоюзного органа (ст. 371 ТК РФ).</w:t>
      </w:r>
    </w:p>
    <w:p>
      <w:pPr>
        <w:shd w:val="clear" w:color="auto" w:fill="FFFFFF"/>
        <w:ind w:firstLine="567"/>
        <w:jc w:val="both"/>
        <w:rPr>
          <w:rFonts w:ascii="Times New Roman" w:hAnsi="Times New Roman" w:cs="Times New Roman"/>
          <w:bCs/>
          <w:sz w:val="24"/>
          <w:szCs w:val="24"/>
        </w:rPr>
      </w:pPr>
    </w:p>
    <w:p>
      <w:pPr>
        <w:shd w:val="clear" w:color="auto" w:fill="FFFFFF"/>
        <w:spacing w:after="0"/>
        <w:ind w:firstLine="567"/>
        <w:jc w:val="center"/>
        <w:rPr>
          <w:rFonts w:ascii="Times New Roman" w:hAnsi="Times New Roman" w:cs="Times New Roman"/>
          <w:bCs/>
          <w:caps/>
          <w:sz w:val="24"/>
          <w:szCs w:val="24"/>
        </w:rPr>
      </w:pPr>
      <w:r>
        <w:rPr>
          <w:rFonts w:ascii="Times New Roman" w:hAnsi="Times New Roman" w:cs="Times New Roman"/>
          <w:bCs/>
          <w:caps/>
          <w:sz w:val="24"/>
          <w:szCs w:val="24"/>
          <w:lang w:val="en-US"/>
        </w:rPr>
        <w:t>II</w:t>
      </w:r>
      <w:r>
        <w:rPr>
          <w:rFonts w:ascii="Times New Roman" w:hAnsi="Times New Roman" w:cs="Times New Roman"/>
          <w:bCs/>
          <w:caps/>
          <w:sz w:val="24"/>
          <w:szCs w:val="24"/>
        </w:rPr>
        <w:t xml:space="preserve">. Порядок заключения, изменения, </w:t>
      </w:r>
    </w:p>
    <w:p>
      <w:pPr>
        <w:shd w:val="clear" w:color="auto" w:fill="FFFFFF"/>
        <w:spacing w:after="0"/>
        <w:ind w:firstLine="567"/>
        <w:jc w:val="center"/>
        <w:rPr>
          <w:rFonts w:ascii="Times New Roman" w:hAnsi="Times New Roman" w:cs="Times New Roman"/>
          <w:caps/>
          <w:sz w:val="24"/>
          <w:szCs w:val="24"/>
        </w:rPr>
      </w:pPr>
      <w:r>
        <w:rPr>
          <w:rFonts w:ascii="Times New Roman" w:hAnsi="Times New Roman" w:cs="Times New Roman"/>
          <w:bCs/>
          <w:caps/>
          <w:sz w:val="24"/>
          <w:szCs w:val="24"/>
        </w:rPr>
        <w:t>прекращения трудового  договора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2.1. Работники реализуют право на труд путем заключения письменного   трудового договора с работодателем.</w:t>
      </w:r>
    </w:p>
    <w:p>
      <w:pPr>
        <w:ind w:firstLine="540"/>
        <w:jc w:val="both"/>
        <w:rPr>
          <w:rFonts w:ascii="Times New Roman" w:hAnsi="Times New Roman" w:cs="Times New Roman"/>
          <w:sz w:val="24"/>
          <w:szCs w:val="24"/>
        </w:rPr>
      </w:pPr>
      <w:r>
        <w:rPr>
          <w:rFonts w:ascii="Times New Roman" w:hAnsi="Times New Roman" w:cs="Times New Roman"/>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pPr>
        <w:ind w:firstLine="540"/>
        <w:jc w:val="both"/>
        <w:rPr>
          <w:rFonts w:ascii="Times New Roman" w:hAnsi="Times New Roman" w:cs="Times New Roman"/>
          <w:sz w:val="24"/>
          <w:szCs w:val="24"/>
        </w:rPr>
      </w:pPr>
      <w:r>
        <w:rPr>
          <w:rFonts w:ascii="Times New Roman" w:hAnsi="Times New Roman" w:cs="Times New Roman"/>
          <w:sz w:val="24"/>
          <w:szCs w:val="24"/>
        </w:rPr>
        <w:t>Сторонами трудового договора являются работодатель и работник.</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2.3.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2.4.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ind w:firstLine="540"/>
        <w:jc w:val="both"/>
        <w:rPr>
          <w:rFonts w:ascii="Times New Roman" w:hAnsi="Times New Roman" w:cs="Times New Roman"/>
          <w:sz w:val="24"/>
          <w:szCs w:val="24"/>
        </w:rPr>
      </w:pPr>
      <w:r>
        <w:rPr>
          <w:rFonts w:ascii="Times New Roman" w:hAnsi="Times New Roman" w:cs="Times New Roman"/>
          <w:sz w:val="24"/>
          <w:szCs w:val="24"/>
        </w:rPr>
        <w:t xml:space="preserve">2.5. 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r>
        <w:fldChar w:fldCharType="begin"/>
      </w:r>
      <w:r>
        <w:instrText xml:space="preserve"> HYPERLINK "consultantplus://offline/ref=C8950429DBF0ED93DD8A95AAECA5B761EB0F9243FC5142F7CDDA90C559093FCBD7A83C58BAEAB8841DB2496913337E9E347B03B637AA00G" </w:instrText>
      </w:r>
      <w:r>
        <w:fldChar w:fldCharType="separate"/>
      </w:r>
      <w:r>
        <w:rPr>
          <w:rFonts w:ascii="Times New Roman" w:hAnsi="Times New Roman" w:cs="Times New Roman"/>
          <w:color w:val="0000FF"/>
          <w:sz w:val="24"/>
          <w:szCs w:val="24"/>
        </w:rPr>
        <w:t>законами</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иными нормативными правовыми </w:t>
      </w:r>
      <w:r>
        <w:fldChar w:fldCharType="begin"/>
      </w:r>
      <w:r>
        <w:instrText xml:space="preserve"> HYPERLINK "consultantplus://offline/ref=C8950429DBF0ED93DD8A95AAECA5B761E10B9745F05B1FFDC5839CC75E0660DCD0E1305ABEEBB2D047A24D20463C609C2E6505A837A172A107G" </w:instrText>
      </w:r>
      <w:r>
        <w:fldChar w:fldCharType="separate"/>
      </w:r>
      <w:r>
        <w:rPr>
          <w:rFonts w:ascii="Times New Roman" w:hAnsi="Times New Roman" w:cs="Times New Roman"/>
          <w:color w:val="0000FF"/>
          <w:sz w:val="24"/>
          <w:szCs w:val="24"/>
        </w:rPr>
        <w:t>актами</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2.6.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2.7. Если работник не приступил к работе в день начала работы, установленный в соответствии с частью второй или третьей статьи 61 ТК РФ,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pPr>
        <w:pStyle w:val="4"/>
        <w:widowControl/>
        <w:ind w:firstLine="539"/>
        <w:jc w:val="both"/>
        <w:rPr>
          <w:rFonts w:ascii="Times New Roman" w:hAnsi="Times New Roman" w:cs="Times New Roman"/>
          <w:sz w:val="24"/>
          <w:szCs w:val="24"/>
        </w:rPr>
      </w:pPr>
      <w:r>
        <w:rPr>
          <w:rFonts w:ascii="Times New Roman" w:hAnsi="Times New Roman" w:cs="Times New Roman"/>
          <w:sz w:val="24"/>
          <w:szCs w:val="24"/>
        </w:rPr>
        <w:t>2.8.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переводе на другую работу, приказа об увольнении с работы; выписки из трудовой книжки (за исключением случаев, если в соответствии с Трудовым кодексом Российской Федерации,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pPr>
        <w:ind w:firstLine="539"/>
        <w:jc w:val="both"/>
        <w:rPr>
          <w:rFonts w:ascii="Times New Roman" w:hAnsi="Times New Roman" w:cs="Times New Roman"/>
          <w:sz w:val="24"/>
          <w:szCs w:val="24"/>
        </w:rPr>
      </w:pPr>
      <w:r>
        <w:rPr>
          <w:rFonts w:ascii="Times New Roman" w:hAnsi="Times New Roman" w:cs="Times New Roman"/>
          <w:sz w:val="24"/>
          <w:szCs w:val="24"/>
        </w:rPr>
        <w:t>Работник, которому работодатель выдал трудовую книжку в соответствии с частью первой статьи 68 ТК РФ,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ind w:firstLine="539"/>
        <w:jc w:val="both"/>
        <w:rPr>
          <w:rFonts w:ascii="Times New Roman" w:hAnsi="Times New Roman" w:cs="Times New Roman"/>
          <w:sz w:val="24"/>
          <w:szCs w:val="24"/>
        </w:rPr>
      </w:pPr>
      <w:r>
        <w:rPr>
          <w:rFonts w:ascii="Times New Roman" w:hAnsi="Times New Roman" w:cs="Times New Roman"/>
          <w:sz w:val="24"/>
          <w:szCs w:val="24"/>
        </w:rPr>
        <w:t>Сведения о трудовой деятельности (</w:t>
      </w:r>
      <w:r>
        <w:fldChar w:fldCharType="begin"/>
      </w:r>
      <w:r>
        <w:instrText xml:space="preserve"> HYPERLINK "consultantplus://offline/ref=824CEF81E034A102EF748894FE2EB800A040B834ED87C1B9071403DBC88D9E8083B00209733561A99E2CB137C2A705BF10BC2613CF6Dv528G" </w:instrText>
      </w:r>
      <w:r>
        <w:fldChar w:fldCharType="separate"/>
      </w:r>
      <w:r>
        <w:rPr>
          <w:rFonts w:ascii="Times New Roman" w:hAnsi="Times New Roman" w:cs="Times New Roman"/>
          <w:color w:val="0000FF"/>
          <w:sz w:val="24"/>
          <w:szCs w:val="24"/>
        </w:rPr>
        <w:t>статья 66.1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ТК РФ) у данного работодателя предоставляются работнику в порядке, установленном </w:t>
      </w:r>
      <w:r>
        <w:fldChar w:fldCharType="begin"/>
      </w:r>
      <w:r>
        <w:instrText xml:space="preserve"> HYPERLINK "consultantplus://offline/ref=824CEF81E034A102EF748894FE2EB800A040B834ED87C1B9071403DBC88D9E8083B00209733561A99E2CB137C2A705BF10BC2613CF6Dv528G" </w:instrText>
      </w:r>
      <w:r>
        <w:fldChar w:fldCharType="separate"/>
      </w:r>
      <w:r>
        <w:rPr>
          <w:rFonts w:ascii="Times New Roman" w:hAnsi="Times New Roman" w:cs="Times New Roman"/>
          <w:color w:val="0000FF"/>
          <w:sz w:val="24"/>
          <w:szCs w:val="24"/>
        </w:rPr>
        <w:t>статьями 66.1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"consultantplus://offline/ref=824CEF81E034A102EF748894FE2EB800A040B834ED87C1B9071403DBC88D9E8083B0020E723A6AF69B39A06FCFA519A114A63A11CDv62EG" </w:instrText>
      </w:r>
      <w:r>
        <w:fldChar w:fldCharType="separate"/>
      </w:r>
      <w:r>
        <w:rPr>
          <w:rFonts w:ascii="Times New Roman" w:hAnsi="Times New Roman" w:cs="Times New Roman"/>
          <w:color w:val="0000FF"/>
          <w:sz w:val="24"/>
          <w:szCs w:val="24"/>
        </w:rPr>
        <w:t>84.1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ТК РФ.</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2.9. Запрещается необоснованный отказ в заключении трудового договора. </w:t>
      </w:r>
    </w:p>
    <w:p>
      <w:pPr>
        <w:ind w:firstLine="540"/>
        <w:jc w:val="both"/>
        <w:rPr>
          <w:rFonts w:ascii="Times New Roman" w:hAnsi="Times New Roman" w:cs="Times New Roman"/>
          <w:sz w:val="24"/>
          <w:szCs w:val="24"/>
        </w:rPr>
      </w:pPr>
      <w:r>
        <w:rPr>
          <w:rFonts w:ascii="Times New Roman" w:hAnsi="Times New Roman" w:cs="Times New Roman"/>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r>
        <w:fldChar w:fldCharType="begin"/>
      </w:r>
      <w:r>
        <w:instrText xml:space="preserve"> HYPERLINK "consultantplus://offline/ref=42DE4AF8E30FB322B0732A257483DE6E7B60E583D53BBF67CAEEBAA2E17DE8EC4CF48345D3BF571B3A50B1497A89499ADC7F99EE17FC1D80S8E1P" </w:instrText>
      </w:r>
      <w:r>
        <w:fldChar w:fldCharType="separate"/>
      </w:r>
      <w:r>
        <w:rPr>
          <w:rFonts w:ascii="Times New Roman" w:hAnsi="Times New Roman" w:cs="Times New Roman"/>
          <w:color w:val="0000FF"/>
          <w:sz w:val="24"/>
          <w:szCs w:val="24"/>
        </w:rPr>
        <w:t>деловыми качествами</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2.10.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w:t>
      </w:r>
    </w:p>
    <w:p>
      <w:pPr>
        <w:pStyle w:val="4"/>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2.10.1.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r>
        <w:fldChar w:fldCharType="begin"/>
      </w:r>
      <w:r>
        <w:instrText xml:space="preserve"> HYPERLINK "consultantplus://offline/ref=B54A181BF634A45D6814A86AC5DAE0A17F7DACF52997A492B7439B5EAF0C90133819EA6FEB734B3490D07535BE7Fj1F" </w:instrText>
      </w:r>
      <w:r>
        <w:fldChar w:fldCharType="separate"/>
      </w:r>
      <w:r>
        <w:rPr>
          <w:rFonts w:ascii="Times New Roman" w:hAnsi="Times New Roman" w:cs="Times New Roman"/>
          <w:color w:val="0000FF"/>
          <w:sz w:val="24"/>
          <w:szCs w:val="24"/>
        </w:rPr>
        <w:t>комиссии</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ind w:firstLine="539"/>
        <w:jc w:val="both"/>
        <w:rPr>
          <w:rFonts w:ascii="Times New Roman" w:hAnsi="Times New Roman" w:cs="Times New Roman"/>
          <w:sz w:val="24"/>
          <w:szCs w:val="24"/>
        </w:rPr>
      </w:pPr>
      <w:r>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pPr>
        <w:ind w:firstLine="539"/>
        <w:jc w:val="both"/>
        <w:rPr>
          <w:rFonts w:ascii="Times New Roman" w:hAnsi="Times New Roman" w:cs="Times New Roman"/>
          <w:sz w:val="24"/>
          <w:szCs w:val="24"/>
        </w:rPr>
      </w:pPr>
      <w:r>
        <w:rPr>
          <w:rFonts w:ascii="Times New Roman" w:hAnsi="Times New Roman" w:cs="Times New Roman"/>
          <w:sz w:val="24"/>
          <w:szCs w:val="24"/>
        </w:rPr>
        <w:t xml:space="preserve">Работодатель при заключении трудового договора с гражданами, замещавшими должности государственной или муниципальной службы, </w:t>
      </w:r>
      <w:r>
        <w:fldChar w:fldCharType="begin"/>
      </w:r>
      <w:r>
        <w:instrText xml:space="preserve"> HYPERLINK "consultantplus://offline/ref=B54A181BF634A45D6814A86AC5DAE0A17D7FAAF1279DA492B7439B5EAF0C90132A19B263EA77553493C52364F8A52C9304F6B2072EA95CB476j9F" </w:instrText>
      </w:r>
      <w:r>
        <w:fldChar w:fldCharType="separate"/>
      </w:r>
      <w:r>
        <w:rPr>
          <w:rFonts w:ascii="Times New Roman" w:hAnsi="Times New Roman" w:cs="Times New Roman"/>
          <w:color w:val="0000FF"/>
          <w:sz w:val="24"/>
          <w:szCs w:val="24"/>
        </w:rPr>
        <w:t>перечень</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fldChar w:fldCharType="begin"/>
      </w:r>
      <w:r>
        <w:instrText xml:space="preserve"> HYPERLINK "consultantplus://offline/ref=B54A181BF634A45D6814A86AC5DAE0A17F7AAFF02798A492B7439B5EAF0C90132A19B263EA7755349DC52364F8A52C9304F6B2072EA95CB476j9F" </w:instrText>
      </w:r>
      <w:r>
        <w:fldChar w:fldCharType="separate"/>
      </w:r>
      <w:r>
        <w:rPr>
          <w:rFonts w:ascii="Times New Roman" w:hAnsi="Times New Roman" w:cs="Times New Roman"/>
          <w:color w:val="0000FF"/>
          <w:sz w:val="24"/>
          <w:szCs w:val="24"/>
        </w:rPr>
        <w:t>порядке</w:t>
      </w:r>
      <w:r>
        <w:rPr>
          <w:rFonts w:ascii="Times New Roman" w:hAnsi="Times New Roman" w:cs="Times New Roman"/>
          <w:color w:val="0000FF"/>
          <w:sz w:val="24"/>
          <w:szCs w:val="24"/>
        </w:rPr>
        <w:fldChar w:fldCharType="end"/>
      </w:r>
      <w:r>
        <w:rPr>
          <w:rFonts w:ascii="Times New Roman" w:hAnsi="Times New Roman" w:cs="Times New Roman"/>
          <w:sz w:val="24"/>
          <w:szCs w:val="24"/>
        </w:rPr>
        <w:t>, устанавливаемом нормативными правовыми актами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2.11. При заключении трудового договора лицо, поступающее на работу, предъявляет работодателю </w:t>
      </w:r>
      <w:r>
        <w:rPr>
          <w:rFonts w:ascii="Times New Roman" w:hAnsi="Times New Roman" w:cs="Times New Roman"/>
          <w:i/>
          <w:sz w:val="24"/>
          <w:szCs w:val="24"/>
        </w:rPr>
        <w:t>(примерный перечень)</w:t>
      </w:r>
      <w:r>
        <w:rPr>
          <w:rFonts w:ascii="Times New Roman" w:hAnsi="Times New Roman" w:cs="Times New Roman"/>
          <w:sz w:val="24"/>
          <w:szCs w:val="24"/>
        </w:rPr>
        <w:t>:</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паспорт или иной документ, удостоверяющий личность;</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трудовую книжку и (или) сведения о трудовой деятельности (статья 66.1 ТК РФ) за исключением случаев, если трудовой договор заключается впервые;</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документ, подтверждающий регистрацию в системе индивидуального (персонифицированного) учета, в том числе в форме электронного документа;</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ind w:firstLine="540"/>
        <w:jc w:val="both"/>
        <w:rPr>
          <w:rFonts w:ascii="Times New Roman" w:hAnsi="Times New Roman" w:cs="Times New Roman"/>
          <w:sz w:val="24"/>
          <w:szCs w:val="24"/>
        </w:rPr>
      </w:pPr>
      <w:r>
        <w:rPr>
          <w:rFonts w:ascii="Times New Roman" w:hAnsi="Times New Roman" w:cs="Times New Roman"/>
          <w:sz w:val="24"/>
          <w:szCs w:val="24"/>
        </w:rPr>
        <w:t>- справка о наличии или отсутствии судимости,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о наличии неснятой или непогашенной судимости за умышленные тяжкие и особо тяжкие преступления;</w:t>
      </w:r>
    </w:p>
    <w:p>
      <w:pPr>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r>
        <w:fldChar w:fldCharType="begin"/>
      </w:r>
      <w:r>
        <w:instrText xml:space="preserve"> HYPERLINK "consultantplus://offline/ref=C000BA9D752EA8C29943E2B05ED3B0EF82472026F35A1A397517E4F7B3AB1520387CFE49624457EF7FEB0F2244B91E8FD0A3F1B42EC51DFDn2MAP" </w:instrText>
      </w:r>
      <w:r>
        <w:fldChar w:fldCharType="separate"/>
      </w:r>
      <w:r>
        <w:rPr>
          <w:rFonts w:ascii="Times New Roman" w:hAnsi="Times New Roman" w:cs="Times New Roman"/>
          <w:color w:val="0000FF"/>
          <w:sz w:val="24"/>
          <w:szCs w:val="24"/>
        </w:rPr>
        <w:t>порядке</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и по </w:t>
      </w:r>
      <w:r>
        <w:fldChar w:fldCharType="begin"/>
      </w:r>
      <w:r>
        <w:instrText xml:space="preserve"> HYPERLINK "consultantplus://offline/ref=C000BA9D752EA8C29943E2B05ED3B0EF82472026F35A1A397517E4F7B3AB1520387CFE49624454EF7FEB0F2244B91E8FD0A3F1B42EC51DFDn2MAP" </w:instrText>
      </w:r>
      <w:r>
        <w:fldChar w:fldCharType="separate"/>
      </w:r>
      <w:r>
        <w:rPr>
          <w:rFonts w:ascii="Times New Roman" w:hAnsi="Times New Roman" w:cs="Times New Roman"/>
          <w:color w:val="0000FF"/>
          <w:sz w:val="24"/>
          <w:szCs w:val="24"/>
        </w:rPr>
        <w:t>форме</w:t>
      </w:r>
      <w:r>
        <w:rPr>
          <w:rFonts w:ascii="Times New Roman" w:hAnsi="Times New Roman" w:cs="Times New Roman"/>
          <w:color w:val="0000FF"/>
          <w:sz w:val="24"/>
          <w:szCs w:val="24"/>
        </w:rPr>
        <w:fldChar w:fldCharType="end"/>
      </w:r>
      <w:r>
        <w:rPr>
          <w:rFonts w:ascii="Times New Roman" w:hAnsi="Times New Roman" w:cs="Times New Roman"/>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страховое свидетельство государственного пенсионного страхования;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справка (заключение) о результатах медицинского осмотра.</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2.12.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4"/>
        <w:widowControl/>
        <w:ind w:firstLine="53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2.13. При заключении трудового договора впервые работодателем оформляется трудовая книжка (за исключением случаев, если в соответствии с Трудовым кодексом Российской Федерации,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2.15. Трудовая книжка установленного образца является основным документом о трудовой деятельности и трудовом стаже работника.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2.17.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ind w:firstLine="540"/>
        <w:jc w:val="both"/>
        <w:rPr>
          <w:rFonts w:ascii="Times New Roman" w:hAnsi="Times New Roman" w:cs="Times New Roman"/>
          <w:sz w:val="24"/>
          <w:szCs w:val="24"/>
        </w:rPr>
      </w:pPr>
      <w:r>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2.18.1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2.18.1.1. В сведения о трудовой деятельности включается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иным федеральным законом информация.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2.18.1.2. В случаях, установленных Трудовым кодексом Российской Федерации,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Российской Федерации,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2.18.1.3. Лицо, имеющее стаж работы по трудовому договору, может получать сведения о трудовой деятельности 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2.18.1.4. Работодатель обязан предоставить работнику (за исключением случаев, если в соответствии с Трудовым кодексом Российской Федерации,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подписью (при ее наличии у работодателя), поданном в письменной или направленном в порядке, установленном работодателем, по адресу электронной почты работодателя: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в период работы не позднее трех рабочих дней со дня подачи этого заявления;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при увольнении в день прекращения трудового договора.</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2.18.1.5.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2.19.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2.20.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2.21.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2.22.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Трудовым  Кодексом Российской Федерации и иными федеральными законами.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2.23.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2.24.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статьи 67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2.25.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2.26. Испытание при приеме на работу не устанавливается для: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беременных женщин и женщин, имеющих детей в возрасте до полутора лет;</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лиц, не достигших возраста восемнадцати лет;</w:t>
      </w:r>
    </w:p>
    <w:p>
      <w:pPr>
        <w:ind w:firstLine="540"/>
        <w:jc w:val="both"/>
        <w:rPr>
          <w:rFonts w:ascii="Times New Roman" w:hAnsi="Times New Roman" w:cs="Times New Roman"/>
          <w:sz w:val="24"/>
          <w:szCs w:val="24"/>
        </w:rPr>
      </w:pPr>
      <w:r>
        <w:rPr>
          <w:rFonts w:ascii="Times New Roman" w:hAnsi="Times New Roman" w:cs="Times New Roman"/>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лиц, избранных на выборную должность на оплачиваемую работу;</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лиц, заключающих трудовой договор на срок до двух месяцев;</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иных лиц в случаях, предусмотренных настоящим Кодексом, иными федеральными законами, коллективным договором.</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2.27.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2.28. При заключении трудового договора на срок от двух до шести месяцев испытание не может превышать двух недель.</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2.29. 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2.30.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2.31.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2.32.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2.33.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2.34.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Российской Федерации. Соглашение об изменении определенных сторонами условий трудового договора заключается в письменной форме.</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2.35.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Трудового Кодекса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Трудового Кодекса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2.36. 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2.37.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2.38. 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2.39. При переводах, осуществляемых в случаях, предусмотренных частями второй и третьей статьи 72.2 Трудового Кодекса Российской Федерации, оплата труда работника производится по выполняемой работе, но не ниже среднего заработка по прежней работе.</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2.40.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2.41.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Трудовым Кодексом Российской Федерации, иными федеральными законами, коллективным договором, соглашениями, трудовым договором.</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2.42.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Трудового Кодекса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2.43. 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Трудового Кодекса Российской Федерации.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Трудового Кодекса Российской Федерации, иными федеральными законами, коллективным договором, соглашениями, трудовым договором.</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2.44.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2.45.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Трудовым Кодексом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2.46.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Трудового Кодекса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2.47. 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статьи 81 Трудового Кодекса Российской Федерации. При этом работнику предоставляются соответствующие гарантии и компенсации.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2.48. 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2.49. Изменения определенных сторонами условий трудового договора не должны ухудшать положение работника по сравнению с установленным коллективным договором, соглашениями.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2.50.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2.51. Смена собственника имущества организации не является основанием для расторжения трудовых договоров с другими работниками организации.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2.52. 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Трудового Кодекса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2.53. 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pPr>
        <w:ind w:firstLine="540"/>
        <w:jc w:val="both"/>
        <w:rPr>
          <w:rFonts w:ascii="Times New Roman" w:hAnsi="Times New Roman" w:cs="Times New Roman"/>
          <w:sz w:val="24"/>
          <w:szCs w:val="24"/>
        </w:rPr>
      </w:pPr>
      <w:r>
        <w:rPr>
          <w:rFonts w:ascii="Times New Roman" w:hAnsi="Times New Roman" w:cs="Times New Roman"/>
          <w:sz w:val="24"/>
          <w:szCs w:val="24"/>
        </w:rPr>
        <w:t>2.54. 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2.55. При отказе работника от продолжения работы в случаях, предусмотренных частью пятой статьи 75 Трудового Кодекса Российской Федерации, трудовой договор прекращается в соответствии с пунктом 6 статьи 77 Трудового Кодекса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2.56. Работодатель обязан отстранить от работы (не допускать к работе) работника:</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появившегося на работе в состоянии алкогольного, наркотического или иного токсического опьянения;</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обучение и проверку знаний и навыков в области охраны труда;</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 в других случаях, предусмотренных федеральными законами и иными нормативными правовыми актами Российской Федерации.</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2.57.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pPr>
        <w:pStyle w:val="4"/>
        <w:widowControl/>
        <w:ind w:firstLine="540"/>
        <w:jc w:val="both"/>
        <w:rPr>
          <w:rFonts w:ascii="Times New Roman" w:hAnsi="Times New Roman" w:cs="Times New Roman"/>
          <w:sz w:val="24"/>
          <w:szCs w:val="24"/>
        </w:rPr>
      </w:pPr>
      <w:r>
        <w:rPr>
          <w:rFonts w:ascii="Times New Roman" w:hAnsi="Times New Roman" w:cs="Times New Roman"/>
          <w:sz w:val="24"/>
          <w:szCs w:val="24"/>
        </w:rPr>
        <w:t>2.58. В период отстранения от работы (недопущения к работе) заработная плата работнику не начисляется, за исключением случаев, предусмотренных Трудоовым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(обследование) не по своей вине, ему производится оплата за все время отстранения от работы как за простой.</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2.59. Прекращение трудового договора может иметь место по основаниям, предусмотренным действующим законодательством или трудовым договором.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2.60. Работники имеют право расторгнуть трудовой договор, заключенный на неопределенный срок, предупредив об этом работодателя письменно за две недели (ст.80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2.61.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учебное заведение на очное отделение, выход на пенсию и в других случаях, предусмотренных законодательством), а также в случае установленного нарушения работодателем законов и иных нормативных правовых. актов, содержащих нормы трудового права, условий коллективного или трудового договора, работодатель обязан расторгнуть трудовой договор в срок, указанный в заявлении работника.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2.62. До истечения срока предупреждения об увольнении работник имеет право отозвать свое заявление. Увольнение работника в этом случае не производится, если на его место не приглашен в письменной форме другой работник.</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2.63.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w:t>
      </w:r>
      <w:r>
        <w:fldChar w:fldCharType="begin"/>
      </w:r>
      <w:r>
        <w:instrText xml:space="preserve"> HYPERLINK "consultantplus://offline/ref=327A75B9A37FD01A1F6FCB48BD4B43C824B10FEF28FF23E56F2BC05EA259E0FE049E8CD565C077ABB57F65B6E2D90246B137C0B9F211ZBO8N" </w:instrText>
      </w:r>
      <w:r>
        <w:fldChar w:fldCharType="separate"/>
      </w:r>
      <w:r>
        <w:rPr>
          <w:rFonts w:ascii="Times New Roman" w:hAnsi="Times New Roman" w:cs="Times New Roman"/>
          <w:color w:val="0000FF"/>
          <w:sz w:val="24"/>
          <w:szCs w:val="24"/>
        </w:rPr>
        <w:t>статья 66.1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2.64. В день прекращения трудового договора работодатель обязан выдать работнику трудовую книжку или предоставить сведения о трудовой деятельности (</w:t>
      </w:r>
      <w:r>
        <w:fldChar w:fldCharType="begin"/>
      </w:r>
      <w:r>
        <w:instrText xml:space="preserve"> HYPERLINK "consultantplus://offline/ref=C05F6BB8D852406B4EC2A62379850FF3D2CEFCF224612AA3BA35DF770323E791A00CE6DB421E1EB41BA46E16789A17D6CA36DB8567B4X9VBN" </w:instrText>
      </w:r>
      <w:r>
        <w:fldChar w:fldCharType="separate"/>
      </w:r>
      <w:r>
        <w:rPr>
          <w:rFonts w:ascii="Times New Roman" w:hAnsi="Times New Roman" w:cs="Times New Roman"/>
          <w:color w:val="0000FF"/>
          <w:sz w:val="24"/>
          <w:szCs w:val="24"/>
        </w:rPr>
        <w:t>статья 66.1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Трудового Кодекса) у данного работодателя и произвести с ним расчет в соответствии со </w:t>
      </w:r>
      <w:r>
        <w:fldChar w:fldCharType="begin"/>
      </w:r>
      <w:r>
        <w:instrText xml:space="preserve"> HYPERLINK "consultantplus://offline/ref=C05F6BB8D852406B4EC2A62379850FF3D2CEFCF224612AA3BA35DF770323E791A00CE6D8411817BA49FE7E1231CE1FC9CF2EC58179B49ABBX6V9N" </w:instrText>
      </w:r>
      <w:r>
        <w:fldChar w:fldCharType="separate"/>
      </w:r>
      <w:r>
        <w:rPr>
          <w:rFonts w:ascii="Times New Roman" w:hAnsi="Times New Roman" w:cs="Times New Roman"/>
          <w:color w:val="0000FF"/>
          <w:sz w:val="24"/>
          <w:szCs w:val="24"/>
        </w:rPr>
        <w:t>статьей 140</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Трудового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pPr>
        <w:ind w:firstLine="540"/>
        <w:jc w:val="both"/>
        <w:rPr>
          <w:rFonts w:ascii="Times New Roman" w:hAnsi="Times New Roman" w:cs="Times New Roman"/>
          <w:sz w:val="24"/>
          <w:szCs w:val="24"/>
        </w:rPr>
      </w:pPr>
      <w:r>
        <w:rPr>
          <w:rFonts w:ascii="Times New Roman" w:hAnsi="Times New Roman" w:cs="Times New Roman"/>
          <w:sz w:val="24"/>
          <w:szCs w:val="24"/>
        </w:rPr>
        <w:t>2.65. Запись в трудовую книжку и внесение информации в сведения о трудовой деятельности (</w:t>
      </w:r>
      <w:r>
        <w:fldChar w:fldCharType="begin"/>
      </w:r>
      <w:r>
        <w:instrText xml:space="preserve"> HYPERLINK "consultantplus://offline/ref=E1D3EBDF36D8CA114FFE748ED3E5E7F8D4ADF7B015D03D097C4C5EEF8A6852281E36DEFB627A0D06D776F65DB5A4C69E48A1442BE52Cz2WAN" </w:instrText>
      </w:r>
      <w:r>
        <w:fldChar w:fldCharType="separate"/>
      </w:r>
      <w:r>
        <w:rPr>
          <w:rFonts w:ascii="Times New Roman" w:hAnsi="Times New Roman" w:cs="Times New Roman"/>
          <w:color w:val="0000FF"/>
          <w:sz w:val="24"/>
          <w:szCs w:val="24"/>
        </w:rPr>
        <w:t>статья 66.1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Трудового Кодекса) об основании и о причине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2.66. Во всех случаях прекращения трудового договора днем увольнения работника является последний день его работы в организации.</w:t>
      </w:r>
    </w:p>
    <w:p>
      <w:pPr>
        <w:shd w:val="clear" w:color="auto" w:fill="FFFFFF"/>
        <w:ind w:firstLine="567"/>
        <w:jc w:val="both"/>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III</w:t>
      </w:r>
      <w:r>
        <w:rPr>
          <w:rFonts w:ascii="Times New Roman" w:hAnsi="Times New Roman" w:cs="Times New Roman"/>
          <w:bCs/>
          <w:caps/>
          <w:sz w:val="24"/>
          <w:szCs w:val="24"/>
        </w:rPr>
        <w:t>. Основные обязанности работников</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3.1. Работники обязаны:</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добросовестно исполнять свои трудовые обязанности, обусловленные трудовым договором;</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соблюдать правила внутреннего трудового распорядка организации;</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соблюдать трудовую дисциплину;</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выполнять установленные нормы труда;</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работодателя и других работников;</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незамедлительно сообщать работодателю либо непосредственному руководителю о возникновени и ситуации, представляющей угрозу жизни и здоровью людей, сохранности имущества работодателя.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3.2. Работнику </w:t>
      </w:r>
      <w:r>
        <w:rPr>
          <w:rFonts w:ascii="Times New Roman" w:hAnsi="Times New Roman" w:cs="Times New Roman"/>
          <w:b/>
          <w:sz w:val="24"/>
          <w:szCs w:val="24"/>
        </w:rPr>
        <w:t>запрещается</w:t>
      </w:r>
      <w:r>
        <w:rPr>
          <w:rFonts w:ascii="Times New Roman" w:hAnsi="Times New Roman" w:cs="Times New Roman"/>
          <w:sz w:val="24"/>
          <w:szCs w:val="24"/>
        </w:rPr>
        <w:t>:</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распивать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алкогольные напитки, употреблять наркотические или иные токсические вещества.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 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r>
        <w:fldChar w:fldCharType="begin"/>
      </w:r>
      <w:r>
        <w:instrText xml:space="preserve"> HYPERLINK "consultantplus://offline/ref=AC3B422E51C42C06925BA8F25A75DB19CFC1870A5FEC69C9A28A9C7495E753107BE10518F75B4A86F4D94A77943BA22733AC800C519EA3AFNFv1M" </w:instrText>
      </w:r>
      <w:r>
        <w:fldChar w:fldCharType="separate"/>
      </w:r>
      <w:r>
        <w:rPr>
          <w:rFonts w:ascii="Times New Roman" w:hAnsi="Times New Roman" w:cs="Times New Roman"/>
          <w:color w:val="0000FF"/>
          <w:sz w:val="24"/>
          <w:szCs w:val="24"/>
        </w:rPr>
        <w:t>опьянения</w:t>
      </w:r>
      <w:r>
        <w:rPr>
          <w:rFonts w:ascii="Times New Roman" w:hAnsi="Times New Roman" w:cs="Times New Roman"/>
          <w:color w:val="0000FF"/>
          <w:sz w:val="24"/>
          <w:szCs w:val="24"/>
        </w:rPr>
        <w:fldChar w:fldCharType="end"/>
      </w:r>
      <w:r>
        <w:rPr>
          <w:rFonts w:ascii="Times New Roman" w:hAnsi="Times New Roman" w:cs="Times New Roman"/>
          <w:sz w:val="24"/>
          <w:szCs w:val="24"/>
        </w:rPr>
        <w:t>.</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3.3. Круг обязанностей (работ), который выполняется работниками в соответствии с трудовым договором определяется должностной инструкцией, составленной на основании единого тарифно - квалификационного справочника работ и профессий рабочих, квалификационного справочника должностей руководителей, специалистов и служащих, а также технических правил и положений, действующих в соответствующей отрасли.</w:t>
      </w:r>
    </w:p>
    <w:p>
      <w:pPr>
        <w:shd w:val="clear" w:color="auto" w:fill="FFFFFF"/>
        <w:ind w:firstLine="567"/>
        <w:jc w:val="both"/>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IV</w:t>
      </w:r>
      <w:r>
        <w:rPr>
          <w:rFonts w:ascii="Times New Roman" w:hAnsi="Times New Roman" w:cs="Times New Roman"/>
          <w:bCs/>
          <w:caps/>
          <w:sz w:val="24"/>
          <w:szCs w:val="24"/>
        </w:rPr>
        <w:t>. Основные обязанности работодателя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4.1. Работодатель обязан:</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предоставлять работникам работу, обусловленную трудовым договором;</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обеспечивать безопасность труда и условия, отвечающие требованиям охраны и гигиены труда;</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вести учет времени, фактически отработанного каждым работником (ст. 91 ТК РФ);</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обеспечивать работникам равную оплату за труд равной ценности;</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Трудовым кодексом (ст.136), коллективным договором организации, трудовым договором;</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вести коллективные переговоры и заключать коллективный договор;</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соглашений и контроля за их выполнением;</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своевременно выполнять предписания государственных надзорных и контрольных органов, уплачивать штрафы, наложенные за нарушение законов и иных нормативных правовых актов, содержащих нормы трудового права;</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рассматривать представления соответствующих профсоюзных органов о выявленных нарушениях трудового законодательства в недельный срок (ст. 370 ТК РФ) и сообщать им о принятых мерах;</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создавать условия для участия работников в управлении организацией;</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осуществлять обязательное социальное страхование работников;</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возмещать вред, причиненный работникам в связи с исполнением ими трудовых обязанностей и компенсировать моральный вред в порядке и на условиях, установленных Трудовым кодексом и другими нормативными правовыми актами.</w:t>
      </w:r>
    </w:p>
    <w:p>
      <w:pPr>
        <w:shd w:val="clear" w:color="auto" w:fill="FFFFFF"/>
        <w:ind w:firstLine="567"/>
        <w:jc w:val="both"/>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V</w:t>
      </w:r>
      <w:r>
        <w:rPr>
          <w:rFonts w:ascii="Times New Roman" w:hAnsi="Times New Roman" w:cs="Times New Roman"/>
          <w:bCs/>
          <w:caps/>
          <w:sz w:val="24"/>
          <w:szCs w:val="24"/>
        </w:rPr>
        <w:t>. Рабочее время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 Рабочее время - время, в течение которого работник должен исполнять трудовые обязанности.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При любом режиме рабочего времени нормальная продолжительность рабочего времени не может превышать 40 часов в неделю (ст. 91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5.2. Режим рабочего времени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Режим работы образовательной организации с 7 час. 30 мин. до 18 час. 00 мин.</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образовательной организации устанавливается 5 (пяти) дневная рабочая неделя с двумя выходными днями – суббота и воскресенье.</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Конкретная продолжительность рабочей недели, время перерывов в работе для категорий работников устанавливается:</w:t>
      </w:r>
    </w:p>
    <w:tbl>
      <w:tblPr>
        <w:tblStyle w:val="3"/>
        <w:tblW w:w="1040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984"/>
        <w:gridCol w:w="1418"/>
        <w:gridCol w:w="1559"/>
        <w:gridCol w:w="3239"/>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Должность</w:t>
            </w:r>
          </w:p>
        </w:tc>
        <w:tc>
          <w:tcPr>
            <w:tcW w:w="141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Продолжительность рабочей недели</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Количество выходных</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Продолжительность ежедневной работы</w:t>
            </w:r>
          </w:p>
        </w:tc>
        <w:tc>
          <w:tcPr>
            <w:tcW w:w="16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Перерыв для отдыха и и приема пищи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Заведующий</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 с 8:00-17:00 (ненормированный рабочий день)</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13:00-14:00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Старший воспитатель (0.5 ставки)</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18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3.6 часа, с 8.00 до 11.30.00 по индивидуальному графику</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10:00-10:30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3</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Воспитатель</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36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7,2 часа,</w:t>
            </w:r>
          </w:p>
          <w:p>
            <w:pPr>
              <w:rPr>
                <w:rFonts w:ascii="Times New Roman" w:hAnsi="Times New Roman" w:cs="Times New Roman"/>
                <w:b/>
                <w:sz w:val="24"/>
                <w:szCs w:val="24"/>
              </w:rPr>
            </w:pPr>
            <w:r>
              <w:rPr>
                <w:rFonts w:ascii="Times New Roman" w:hAnsi="Times New Roman" w:cs="Times New Roman"/>
                <w:b/>
                <w:sz w:val="24"/>
                <w:szCs w:val="24"/>
              </w:rPr>
              <w:t>Посменно:</w:t>
            </w:r>
          </w:p>
          <w:p>
            <w:pPr>
              <w:rPr>
                <w:rFonts w:ascii="Times New Roman" w:hAnsi="Times New Roman" w:cs="Times New Roman"/>
                <w:sz w:val="24"/>
                <w:szCs w:val="24"/>
              </w:rPr>
            </w:pPr>
            <w:r>
              <w:rPr>
                <w:rFonts w:ascii="Times New Roman" w:hAnsi="Times New Roman" w:cs="Times New Roman"/>
                <w:sz w:val="24"/>
                <w:szCs w:val="24"/>
              </w:rPr>
              <w:t>Первая смена: с 7:30-14:50</w:t>
            </w:r>
          </w:p>
          <w:p>
            <w:pPr>
              <w:rPr>
                <w:rFonts w:ascii="Times New Roman" w:hAnsi="Times New Roman" w:cs="Times New Roman"/>
                <w:sz w:val="24"/>
                <w:szCs w:val="24"/>
              </w:rPr>
            </w:pPr>
            <w:r>
              <w:rPr>
                <w:rFonts w:ascii="Times New Roman" w:hAnsi="Times New Roman" w:cs="Times New Roman"/>
                <w:sz w:val="24"/>
                <w:szCs w:val="24"/>
              </w:rPr>
              <w:t>Вторая смена: с 14:30-18:00</w:t>
            </w:r>
          </w:p>
        </w:tc>
        <w:tc>
          <w:tcPr>
            <w:tcW w:w="16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Перерыв на обед совместный с детьми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24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4,8 часа, с 8.00-13.00</w:t>
            </w:r>
          </w:p>
        </w:tc>
        <w:tc>
          <w:tcPr>
            <w:tcW w:w="16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Перерыв на обед 12:30- 13:00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Младший воспитатель</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 с 8:00-16:30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13:30-14:00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6</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Уборщица (0.5 ставки)</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4 часа, с 8:00-12:30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7</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Рабочий по обслуживанию зданий (0.5 ставки)</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4 часов, с 8:00-12:30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8</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Дворник</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 с 8:00-16:30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с 12:30-13:00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Повар</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40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w:t>
            </w:r>
          </w:p>
          <w:p>
            <w:pPr>
              <w:rPr>
                <w:rFonts w:ascii="Times New Roman" w:hAnsi="Times New Roman" w:cs="Times New Roman"/>
                <w:b/>
                <w:sz w:val="24"/>
                <w:szCs w:val="24"/>
              </w:rPr>
            </w:pPr>
            <w:r>
              <w:rPr>
                <w:rFonts w:ascii="Times New Roman" w:hAnsi="Times New Roman" w:cs="Times New Roman"/>
                <w:b/>
                <w:sz w:val="24"/>
                <w:szCs w:val="24"/>
              </w:rPr>
              <w:t>Посменно:</w:t>
            </w:r>
          </w:p>
          <w:p>
            <w:pPr>
              <w:rPr>
                <w:rFonts w:ascii="Times New Roman" w:hAnsi="Times New Roman" w:cs="Times New Roman"/>
                <w:sz w:val="24"/>
                <w:szCs w:val="24"/>
              </w:rPr>
            </w:pPr>
            <w:r>
              <w:rPr>
                <w:rFonts w:ascii="Times New Roman" w:hAnsi="Times New Roman" w:cs="Times New Roman"/>
                <w:sz w:val="24"/>
                <w:szCs w:val="24"/>
              </w:rPr>
              <w:t>1-я смена: с 6:00-14:30</w:t>
            </w:r>
          </w:p>
          <w:p>
            <w:pPr>
              <w:rPr>
                <w:rFonts w:ascii="Times New Roman" w:hAnsi="Times New Roman" w:cs="Times New Roman"/>
                <w:sz w:val="24"/>
                <w:szCs w:val="24"/>
              </w:rPr>
            </w:pPr>
            <w:r>
              <w:rPr>
                <w:rFonts w:ascii="Times New Roman" w:hAnsi="Times New Roman" w:cs="Times New Roman"/>
                <w:sz w:val="24"/>
                <w:szCs w:val="24"/>
              </w:rPr>
              <w:t>2-я смена: с 8:00-16:30</w:t>
            </w:r>
          </w:p>
        </w:tc>
        <w:tc>
          <w:tcPr>
            <w:tcW w:w="16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Перерыв: 10:00-10:30 Перерыв: 13:00-13:30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10</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Кухонный работник(0.5 ставки)</w:t>
            </w:r>
          </w:p>
        </w:tc>
        <w:tc>
          <w:tcPr>
            <w:tcW w:w="141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20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 с 8:00-12:30</w:t>
            </w:r>
          </w:p>
        </w:tc>
        <w:tc>
          <w:tcPr>
            <w:tcW w:w="16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Перерыв: 10:30-11:00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11</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imes New Roman" w:hAnsi="Times New Roman" w:cs="Times New Roman"/>
                <w:sz w:val="24"/>
                <w:szCs w:val="24"/>
              </w:rPr>
            </w:pPr>
            <w:r>
              <w:rPr>
                <w:rFonts w:ascii="Times New Roman" w:hAnsi="Times New Roman" w:cs="Times New Roman"/>
                <w:sz w:val="24"/>
                <w:szCs w:val="24"/>
              </w:rPr>
              <w:t>завхоз</w:t>
            </w:r>
          </w:p>
        </w:tc>
        <w:tc>
          <w:tcPr>
            <w:tcW w:w="1418"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40 часов</w:t>
            </w:r>
          </w:p>
        </w:tc>
        <w:tc>
          <w:tcPr>
            <w:tcW w:w="155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2 (суббота, воскресенье)</w:t>
            </w:r>
          </w:p>
        </w:tc>
        <w:tc>
          <w:tcPr>
            <w:tcW w:w="3239"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8 часов, с 8:00-16:30</w:t>
            </w:r>
          </w:p>
        </w:tc>
        <w:tc>
          <w:tcPr>
            <w:tcW w:w="1636"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Перерыв: 13:00-13:30</w:t>
            </w:r>
          </w:p>
        </w:tc>
      </w:tr>
    </w:tbl>
    <w:p>
      <w:pPr>
        <w:rPr>
          <w:rFonts w:ascii="Times New Roman" w:hAnsi="Times New Roman" w:cs="Times New Roman"/>
          <w:sz w:val="24"/>
          <w:szCs w:val="24"/>
        </w:rPr>
      </w:pP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5.3. Режим рабочего времени устанавливается работодателем по согласованию с выборным профсоюзным органом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5.4. Продолжительность рабочего дня или смены, непосредственно предшествующих нерабочему праздничному дню (ст. 112 ТК РФ), уменьшается на один час.</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(ст. 95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5.5. Накануне выходных дней продолжительность работы при шестидневной рабочей неделе не может превышать 5 часов (ст.95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5.6. При составлении графиков сменности работодатель учитывает мнение представительного органа работников (ст. 103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5.7. Графики сменности доводятся до сведения работников не позднее, чем за один месяц до введения их в действие (ст. 103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5.8. Работа в течение двух смен подряд запрещается.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5.9. Ночными часами считается время с 22 часов до 6 часов. Продолжительность работы (смены) в ночное время сокращается на один час.</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принятых специально для работы в ночное время, если иное не предусмотрено коллективным договором.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5.10. К работе в ночное время не допускаются .</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беременные женщины, инвалиды, работники, не достигшие возраста восемнадцати лет.</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Женщины, имеющие детей в возрасте до трех лет, работники, имеющие детей-инвалидов, а также работники, осуществляющие уход за больными членами их семей (на основании медицинского заключения),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При этом, указанные категории работников должны быть в письменной форме ознакомлены со своим правом отказаться от работы в ночное время (ст. 96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5.11. Сверхурочная работа - это работа, производимая работником по инициативе работодателя за пределами установленной продолжительности рабочего времени, ежедневной работы (смены), а также работа сверх нормального количества рабочего времени за учетный период (месяц, квартал, и т. п.).</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5.12. Привлечение к сверхурочным работам производится работодателем с письменного согласия работника в случаях, предусмотренных ст. 99 Трудового кодекса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Не допускается привлечение к сверхурочным работам :</w:t>
      </w:r>
    </w:p>
    <w:p>
      <w:pPr>
        <w:widowControl w:val="0"/>
        <w:numPr>
          <w:ilvl w:val="0"/>
          <w:numId w:val="2"/>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беременных женщин;</w:t>
      </w:r>
    </w:p>
    <w:p>
      <w:pPr>
        <w:widowControl w:val="0"/>
        <w:numPr>
          <w:ilvl w:val="0"/>
          <w:numId w:val="2"/>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работников в возрасте до восемнадцати лет;</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других категорий работников в соответствии с федеральным законом.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Инвалиды, женщины, имеющие детей в возрасте до трех лет, к сверхурочным работам допускаются с их письменного согласия и при условии, если такие работы не запрещены им по состоянию здоровья в соответствии с медицинским заключением. При этом они должны быть в письменной форме ознакомлены со своим правом отказаться от сверхурочных работ.</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Работодатель обязан обеспечить точный учет сверхурочных работ, выполненных каждым работником.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Сверхурочные работы не должны превышать на каждого работника четырех часов в течение двух дней подряд и 120 часов в год.</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5.13. Продолжительность ежедневной работы (смены) не может превышать:</w:t>
      </w:r>
    </w:p>
    <w:p>
      <w:pPr>
        <w:widowControl w:val="0"/>
        <w:numPr>
          <w:ilvl w:val="0"/>
          <w:numId w:val="3"/>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работников в возрасте от 15 до 16 лет - 5 часов, в возрасте от 16 до 18 лет - 7 часов;</w:t>
      </w:r>
    </w:p>
    <w:p>
      <w:pPr>
        <w:widowControl w:val="0"/>
        <w:numPr>
          <w:ilvl w:val="0"/>
          <w:numId w:val="3"/>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- 4 часа.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5.14. Для работников, занятых на работах с вредными и (или) опасными условиями труда, где законодательством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widowControl w:val="0"/>
        <w:numPr>
          <w:ilvl w:val="0"/>
          <w:numId w:val="3"/>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36-часовой рабочей неделе - 8 часов;</w:t>
      </w:r>
    </w:p>
    <w:p>
      <w:pPr>
        <w:widowControl w:val="0"/>
        <w:numPr>
          <w:ilvl w:val="0"/>
          <w:numId w:val="3"/>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30-часовой рабочей неделе и менее - 6 часов.</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5.15.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Оплата труда производится пропорционально отработанному времени или в зависимости от выполненного объема работ.</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shd w:val="clear" w:color="auto" w:fill="FFFFFF"/>
        <w:ind w:firstLine="567"/>
        <w:jc w:val="center"/>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VI</w:t>
      </w:r>
      <w:r>
        <w:rPr>
          <w:rFonts w:ascii="Times New Roman" w:hAnsi="Times New Roman" w:cs="Times New Roman"/>
          <w:bCs/>
          <w:caps/>
          <w:sz w:val="24"/>
          <w:szCs w:val="24"/>
        </w:rPr>
        <w:t>. Время отдыха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 Время отдыха — это время, в течение которого работник свободен от исполнения трудовых обязанностей, и которое он может использовать по своему усмотрению.</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(ст. 108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Время предоставления перерыва и его конкретная продолжительность по конкретным профессиям указана в пункте 5.2. раздела 5 «</w:t>
      </w:r>
      <w:r>
        <w:rPr>
          <w:rFonts w:ascii="Times New Roman" w:hAnsi="Times New Roman" w:cs="Times New Roman"/>
          <w:bCs/>
          <w:caps/>
          <w:sz w:val="24"/>
          <w:szCs w:val="24"/>
        </w:rPr>
        <w:t xml:space="preserve">Рабочее время» </w:t>
      </w:r>
      <w:r>
        <w:rPr>
          <w:rFonts w:ascii="Times New Roman" w:hAnsi="Times New Roman" w:cs="Times New Roman"/>
          <w:bCs/>
          <w:sz w:val="24"/>
          <w:szCs w:val="24"/>
        </w:rPr>
        <w:t>настоящих Правил.</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6.2.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w:t>
      </w:r>
      <w:r>
        <w:rPr>
          <w:rFonts w:ascii="Times New Roman" w:hAnsi="Times New Roman" w:cs="Times New Roman"/>
          <w:i/>
          <w:sz w:val="24"/>
          <w:szCs w:val="24"/>
        </w:rPr>
        <w:t>Перечень таких работ, а также места для приема пищи и отдыха необходимо указать в правилах внутреннего трудового распорядка организации</w:t>
      </w:r>
      <w:r>
        <w:rPr>
          <w:rFonts w:ascii="Times New Roman" w:hAnsi="Times New Roman" w:cs="Times New Roman"/>
          <w:sz w:val="24"/>
          <w:szCs w:val="24"/>
        </w:rPr>
        <w:t>. Время такого отдыха включается в рабочее время (ст. 108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6.3. На отдельных видах работ в течение рабочего времени предусматриваются специальные перерывы, обусловленные технологией и организацией производства и труда. Правилами внутреннего трудового распорядка организации устанавливаются виды этих работ, продолжительность и порядок предоставления специальных перерывов (ст. 109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6.4.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 и отдыха, которые включаются в рабочее время. Работодатель обязан оборудовать помещение для обогрева и отдыха работников (ст.109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6.5. Всем работникам организации предоставляются выходные дни (еженедельный непрерывный отдых). При установлении 5-дневной рабочей недели предоставляются два выходных дня, при 6-дневной неделе - один выходной день.</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Общим выходным днем является воскресенье. Второй выходной день при пятидневной рабочей неделе суббота.</w:t>
      </w:r>
    </w:p>
    <w:p>
      <w:pPr>
        <w:shd w:val="clear" w:color="auto" w:fill="FFFFFF"/>
        <w:ind w:firstLine="567"/>
        <w:jc w:val="both"/>
        <w:rPr>
          <w:rFonts w:ascii="Times New Roman" w:hAnsi="Times New Roman" w:cs="Times New Roman"/>
          <w:i/>
          <w:sz w:val="24"/>
          <w:szCs w:val="24"/>
        </w:rPr>
      </w:pPr>
      <w:r>
        <w:rPr>
          <w:rFonts w:ascii="Times New Roman" w:hAnsi="Times New Roman" w:cs="Times New Roman"/>
          <w:i/>
          <w:sz w:val="24"/>
          <w:szCs w:val="24"/>
        </w:rPr>
        <w:t>6.6. В организациях, приостановка работы в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настоящим правилам внутреннего трудового распорядка (указать, как именно).</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6.7. Нерабочие праздничные дни в Российской Федерации установлены статьей 112 ТК.</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При совпадении выходного и нерабочего праздничного дня выходной день переносится на следующий после праздничного рабочий день.</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нерабочие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Перенос выходных и нерабочих праздничных дней на другие дни производится Правительством Российской Федерации (ст.112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6.8. Привлечение работников к работе в выходные и нерабочие праздничные дни производится с их письменного согласия в случаях, определяемых ст.113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а инвалидов, женщин, имеющих детей в возрасте до трех лет, только в том случае, если им это не противопоказано по медицинским показаниям.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Привлечение к работе в выходные и нерабочие праздничные дни производится на основании локального нормативного акта работодателя, с учетом мнения выборного профсоюзного органа данной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6.9. Работа в выходной и нерабочий праздничный день оплачивается в соответствии со ст.153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6.10. Ежегодный основной оплачиваемый отпуск предоставляется для обслуживающего и вспомогательного персонала (Младший воспитатель, заведующий хозяйством, кладовщик, шеф-повар, повар, кухонный рабочий, дворник, рабочий по обслуживанию зданий, машинист по стирке белья, уборщик)  продолжительностью 28 календарных дней.</w:t>
      </w:r>
    </w:p>
    <w:p>
      <w:pPr>
        <w:ind w:firstLine="540"/>
        <w:jc w:val="both"/>
        <w:rPr>
          <w:rFonts w:ascii="Times New Roman" w:hAnsi="Times New Roman" w:cs="Times New Roman"/>
          <w:sz w:val="24"/>
          <w:szCs w:val="24"/>
        </w:rPr>
      </w:pPr>
      <w:r>
        <w:rPr>
          <w:rFonts w:ascii="Times New Roman" w:hAnsi="Times New Roman" w:cs="Times New Roman"/>
          <w:sz w:val="24"/>
          <w:szCs w:val="24"/>
        </w:rPr>
        <w:t xml:space="preserve">6.10.1. В соответствии со </w:t>
      </w:r>
      <w:r>
        <w:fldChar w:fldCharType="begin"/>
      </w:r>
      <w:r>
        <w:instrText xml:space="preserve"> HYPERLINK "consultantplus://offline/ref=27489318FEE4E92D29400CBEE74D1146C18A881EB1B1AB0F9522D68BE04ED0F89C59486779D70D5A4EAFACCD1265810FA9E801581933x0i3J" </w:instrText>
      </w:r>
      <w:r>
        <w:fldChar w:fldCharType="separate"/>
      </w:r>
      <w:r>
        <w:rPr>
          <w:rFonts w:ascii="Times New Roman" w:hAnsi="Times New Roman" w:cs="Times New Roman"/>
          <w:color w:val="0000FF"/>
          <w:sz w:val="24"/>
          <w:szCs w:val="24"/>
        </w:rPr>
        <w:t>статьей 334</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Трудового кодекса Российской Федерации, </w:t>
      </w:r>
      <w:r>
        <w:fldChar w:fldCharType="begin"/>
      </w:r>
      <w:r>
        <w:instrText xml:space="preserve"> HYPERLINK "consultantplus://offline/ref=27489318FEE4E92D29400CBEE74D1146C6838517B0B5AB0F9522D68BE04ED0F89C59486778DE08561AF5BCC95B328B13AEF31F5F07330140x8iEJ" </w:instrText>
      </w:r>
      <w:r>
        <w:fldChar w:fldCharType="separate"/>
      </w:r>
      <w:r>
        <w:rPr>
          <w:rFonts w:ascii="Times New Roman" w:hAnsi="Times New Roman" w:cs="Times New Roman"/>
          <w:color w:val="0000FF"/>
          <w:sz w:val="24"/>
          <w:szCs w:val="24"/>
        </w:rPr>
        <w:t>пунктом 3 части 5 статьи 47</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w:t>
      </w:r>
      <w:r>
        <w:fldChar w:fldCharType="begin"/>
      </w:r>
      <w:r>
        <w:instrText xml:space="preserve"> HYPERLINK "consultantplus://offline/ref=27489318FEE4E92D29400CBEE74D1146C6838517B0B5AB0F9522D68BE04ED0F89C59486778DE095318F5BCC95B328B13AEF31F5F07330140x8iEJ" </w:instrText>
      </w:r>
      <w:r>
        <w:fldChar w:fldCharType="separate"/>
      </w:r>
      <w:r>
        <w:rPr>
          <w:rFonts w:ascii="Times New Roman" w:hAnsi="Times New Roman" w:cs="Times New Roman"/>
          <w:color w:val="0000FF"/>
          <w:sz w:val="24"/>
          <w:szCs w:val="24"/>
        </w:rPr>
        <w:t>частью 7 статьи 51</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и </w:t>
      </w:r>
      <w:r>
        <w:fldChar w:fldCharType="begin"/>
      </w:r>
      <w:r>
        <w:instrText xml:space="preserve"> HYPERLINK "consultantplus://offline/ref=27489318FEE4E92D29400CBEE74D1146C6838517B0B5AB0F9522D68BE04ED0F89C59486778DE09521EF5BCC95B328B13AEF31F5F07330140x8iEJ" </w:instrText>
      </w:r>
      <w:r>
        <w:fldChar w:fldCharType="separate"/>
      </w:r>
      <w:r>
        <w:rPr>
          <w:rFonts w:ascii="Times New Roman" w:hAnsi="Times New Roman" w:cs="Times New Roman"/>
          <w:color w:val="0000FF"/>
          <w:sz w:val="24"/>
          <w:szCs w:val="24"/>
        </w:rPr>
        <w:t>частью 4 статьи 52</w:t>
      </w:r>
      <w:r>
        <w:rPr>
          <w:rFonts w:ascii="Times New Roman" w:hAnsi="Times New Roman" w:cs="Times New Roman"/>
          <w:color w:val="0000FF"/>
          <w:sz w:val="24"/>
          <w:szCs w:val="24"/>
        </w:rPr>
        <w:fldChar w:fldCharType="end"/>
      </w:r>
      <w:r>
        <w:rPr>
          <w:rFonts w:ascii="Times New Roman" w:hAnsi="Times New Roman" w:cs="Times New Roman"/>
          <w:sz w:val="24"/>
          <w:szCs w:val="24"/>
        </w:rPr>
        <w:t xml:space="preserve"> Федерального закона "Об образовании в Российской Федерации",</w:t>
      </w:r>
      <w:r>
        <w:rPr>
          <w:rFonts w:ascii="Times New Roman" w:hAnsi="Times New Roman" w:eastAsia="Calibri" w:cs="Times New Roman"/>
          <w:sz w:val="24"/>
          <w:szCs w:val="24"/>
        </w:rPr>
        <w:t xml:space="preserve"> П</w:t>
      </w:r>
      <w:r>
        <w:rPr>
          <w:rFonts w:ascii="Times New Roman" w:hAnsi="Times New Roman" w:cs="Times New Roman"/>
          <w:sz w:val="24"/>
          <w:szCs w:val="24"/>
        </w:rPr>
        <w:t>остановлением Правительства РФ от 14.05.2015 N 466 (ред. от 07.04.2017) «О ежегодных основных удлиненных оплачиваемых отпусках» педагогическим работникам предоставляется удлиненный ежегодный оплачиваемый отпуск продолжительностью: (заведующий, заместитель заведующего, старший воспитатель, воспитатель, логопед, музыкальный руководитель, педагог дополнительного образования) – 42 календарных дней.</w:t>
      </w:r>
    </w:p>
    <w:p>
      <w:pPr>
        <w:ind w:firstLine="567"/>
        <w:jc w:val="both"/>
        <w:rPr>
          <w:rFonts w:ascii="Times New Roman" w:hAnsi="Times New Roman" w:cs="Times New Roman"/>
          <w:sz w:val="24"/>
          <w:szCs w:val="24"/>
        </w:rPr>
      </w:pPr>
      <w:r>
        <w:rPr>
          <w:rFonts w:ascii="Times New Roman" w:hAnsi="Times New Roman" w:cs="Times New Roman"/>
          <w:sz w:val="24"/>
          <w:szCs w:val="24"/>
        </w:rPr>
        <w:t>6.10.2. Ежегодный дополнительный оплачиваемый отпуск предоставляются в соответствии с Законом РФ от 15 мая 1991 г. N 1244-1 «О социальной защите граждан, подвергшихся воздействию радиации вследствие катастрофы на Чернобыльской АЭС».</w:t>
      </w:r>
    </w:p>
    <w:p>
      <w:pPr>
        <w:shd w:val="clear" w:color="auto" w:fill="FFFFFF"/>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6.11. Иные ежегодные дополнительные оплачиваемые отпуска определяются разделом </w:t>
      </w:r>
      <w:r>
        <w:rPr>
          <w:rFonts w:ascii="Times New Roman" w:hAnsi="Times New Roman" w:cs="Times New Roman"/>
          <w:color w:val="000000"/>
          <w:sz w:val="24"/>
          <w:szCs w:val="24"/>
          <w:lang w:val="en-US"/>
        </w:rPr>
        <w:t>VI</w:t>
      </w:r>
      <w:r>
        <w:rPr>
          <w:rFonts w:ascii="Times New Roman" w:hAnsi="Times New Roman" w:cs="Times New Roman"/>
          <w:color w:val="000000"/>
          <w:sz w:val="24"/>
          <w:szCs w:val="24"/>
        </w:rPr>
        <w:t>. «РАБОЧЕЕ ВРЕМЯ И ВРЕМЯ ОТДЫХА» Коллективного договора.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6.11. При исчислении общей продолжительности ежегодного отпуска дополнительные оплачиваемые отпуска суммируются с ежегодным оплачиваемым отпуском.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6.12. Право на использование отпуска за первый год работы возникает у работника по истечении шести месяцев его непрерывной работы в данной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По соглашению сторон оплачиваемый отпуск работнику может быть предоставлен и до истечения шести месяцев.</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До истечения шести месяцев непрерывной работы оплачиваемый отпуск по заявлению работников должен быть предоставлен :</w:t>
      </w:r>
    </w:p>
    <w:p>
      <w:pPr>
        <w:shd w:val="clear" w:color="auto" w:fill="FFFFFF"/>
        <w:ind w:firstLine="567"/>
        <w:jc w:val="both"/>
        <w:rPr>
          <w:rFonts w:ascii="Times New Roman" w:hAnsi="Times New Roman" w:cs="Times New Roman"/>
          <w:sz w:val="24"/>
          <w:szCs w:val="24"/>
        </w:rPr>
      </w:pPr>
    </w:p>
    <w:p>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женщинам - перед отпуском по беременности и родам или непосредственно после него;</w:t>
      </w:r>
    </w:p>
    <w:p>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работникам в возрасте до восемнадцати лет;</w:t>
      </w:r>
    </w:p>
    <w:p>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работникам, усыновившим ребенка (детей) в возрасте до трех месяцев;</w:t>
      </w:r>
    </w:p>
    <w:p>
      <w:pPr>
        <w:widowControl w:val="0"/>
        <w:numPr>
          <w:ilvl w:val="0"/>
          <w:numId w:val="4"/>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федеральными законами.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6.13. Очередность предоставления оплачиваемых отпусков устанавливается ежегодно в соответствии с графиком отпусков, утверждаемым работодателем с учетом мнения выборного профсоюзного органа не позднее чем за две недели до наступления календарного года.</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6.14. 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 Порядок предоставления другой части отпуска определяется коллективным договором.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6.15. Отзыв работника из отпуска допускается только с его согласия.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pPr>
        <w:shd w:val="clear" w:color="auto" w:fill="FFFFFF"/>
        <w:ind w:firstLine="567"/>
        <w:jc w:val="both"/>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VII</w:t>
      </w:r>
      <w:r>
        <w:rPr>
          <w:rFonts w:ascii="Times New Roman" w:hAnsi="Times New Roman" w:cs="Times New Roman"/>
          <w:bCs/>
          <w:caps/>
          <w:sz w:val="24"/>
          <w:szCs w:val="24"/>
        </w:rPr>
        <w:t>. Поощрения за труд</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7.1. За образцовое выполнение трудовой функции (работы), улучшение качества работы, продолжительную и безупречную работу в данной организации, новаторство в труде, а также за другие достижения в работе применяются следующие поощрения: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объявление благодарности;</w:t>
      </w:r>
    </w:p>
    <w:p>
      <w:pPr>
        <w:widowControl w:val="0"/>
        <w:numPr>
          <w:ilvl w:val="0"/>
          <w:numId w:val="5"/>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выплата премии;</w:t>
      </w:r>
    </w:p>
    <w:p>
      <w:pPr>
        <w:widowControl w:val="0"/>
        <w:numPr>
          <w:ilvl w:val="0"/>
          <w:numId w:val="5"/>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награждение ценным подарком ;</w:t>
      </w:r>
    </w:p>
    <w:p>
      <w:pPr>
        <w:widowControl w:val="0"/>
        <w:numPr>
          <w:ilvl w:val="0"/>
          <w:numId w:val="5"/>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награждение почетной грамотой;</w:t>
      </w:r>
    </w:p>
    <w:p>
      <w:pPr>
        <w:widowControl w:val="0"/>
        <w:numPr>
          <w:ilvl w:val="0"/>
          <w:numId w:val="5"/>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занесение на Доску почета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7.2. За особые трудовые заслуги перед обществом и государством работники могут быть представлены к ведомственным и государственным наградам.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7.3. Все виды поощрений применяются работодателем совместно или по согласованию с выборным профсоюзным органом организации.</w:t>
      </w:r>
    </w:p>
    <w:p>
      <w:pPr>
        <w:shd w:val="clear" w:color="auto" w:fill="FFFFFF"/>
        <w:ind w:firstLine="567"/>
        <w:jc w:val="both"/>
        <w:rPr>
          <w:rFonts w:ascii="Times New Roman" w:hAnsi="Times New Roman" w:cs="Times New Roman"/>
          <w:bCs/>
          <w:sz w:val="24"/>
          <w:szCs w:val="24"/>
        </w:rPr>
      </w:pPr>
    </w:p>
    <w:p>
      <w:pPr>
        <w:shd w:val="clear" w:color="auto" w:fill="FFFFFF"/>
        <w:ind w:firstLine="567"/>
        <w:jc w:val="center"/>
        <w:rPr>
          <w:rFonts w:ascii="Times New Roman" w:hAnsi="Times New Roman" w:cs="Times New Roman"/>
          <w:caps/>
          <w:sz w:val="24"/>
          <w:szCs w:val="24"/>
        </w:rPr>
      </w:pPr>
      <w:r>
        <w:rPr>
          <w:rFonts w:ascii="Times New Roman" w:hAnsi="Times New Roman" w:cs="Times New Roman"/>
          <w:bCs/>
          <w:caps/>
          <w:sz w:val="24"/>
          <w:szCs w:val="24"/>
          <w:lang w:val="en-US"/>
        </w:rPr>
        <w:t>VIII</w:t>
      </w:r>
      <w:r>
        <w:rPr>
          <w:rFonts w:ascii="Times New Roman" w:hAnsi="Times New Roman" w:cs="Times New Roman"/>
          <w:bCs/>
          <w:caps/>
          <w:sz w:val="24"/>
          <w:szCs w:val="24"/>
        </w:rPr>
        <w:t>. Ответственность за нарушение трудовой дисциплины</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8.1. Выполнение правил внутреннего трудового распорядка обязательно для всех работников организации.</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pPr>
        <w:widowControl w:val="0"/>
        <w:numPr>
          <w:ilvl w:val="0"/>
          <w:numId w:val="5"/>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замечание;</w:t>
      </w:r>
    </w:p>
    <w:p>
      <w:pPr>
        <w:widowControl w:val="0"/>
        <w:numPr>
          <w:ilvl w:val="0"/>
          <w:numId w:val="5"/>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выговор;</w:t>
      </w:r>
    </w:p>
    <w:p>
      <w:pPr>
        <w:widowControl w:val="0"/>
        <w:numPr>
          <w:ilvl w:val="0"/>
          <w:numId w:val="5"/>
        </w:num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8.3. Не допускается применение дисциплинарных взысканий, не предусмотренных федеральными законами, уставами и положениями о дисциплине.</w:t>
      </w:r>
    </w:p>
    <w:p>
      <w:pPr>
        <w:ind w:firstLine="567"/>
        <w:jc w:val="both"/>
        <w:rPr>
          <w:rFonts w:ascii="Times New Roman" w:hAnsi="Times New Roman" w:cs="Times New Roman"/>
          <w:sz w:val="24"/>
          <w:szCs w:val="24"/>
        </w:rPr>
      </w:pPr>
      <w:r>
        <w:rPr>
          <w:rFonts w:ascii="Times New Roman" w:hAnsi="Times New Roman" w:cs="Times New Roman"/>
          <w:sz w:val="24"/>
          <w:szCs w:val="24"/>
        </w:rPr>
        <w:t>8.4.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w:t>
      </w:r>
    </w:p>
    <w:p>
      <w:pPr>
        <w:ind w:firstLine="567"/>
        <w:jc w:val="both"/>
        <w:rPr>
          <w:rFonts w:ascii="Times New Roman" w:hAnsi="Times New Roman" w:cs="Times New Roman"/>
          <w:sz w:val="24"/>
          <w:szCs w:val="24"/>
        </w:rPr>
      </w:pPr>
      <w:r>
        <w:rPr>
          <w:rFonts w:ascii="Times New Roman" w:hAnsi="Times New Roman" w:cs="Times New Roman"/>
          <w:sz w:val="24"/>
          <w:szCs w:val="24"/>
        </w:rPr>
        <w:t>8.5. Непредоставление работником объяснения не является препятствием для применения дисциплинарного взыскания.</w:t>
      </w:r>
    </w:p>
    <w:p>
      <w:pPr>
        <w:ind w:firstLine="567"/>
        <w:jc w:val="both"/>
        <w:rPr>
          <w:rFonts w:ascii="Times New Roman" w:hAnsi="Times New Roman" w:cs="Times New Roman"/>
          <w:sz w:val="24"/>
          <w:szCs w:val="24"/>
        </w:rPr>
      </w:pPr>
      <w:r>
        <w:rPr>
          <w:rFonts w:ascii="Times New Roman" w:hAnsi="Times New Roman" w:cs="Times New Roman"/>
          <w:sz w:val="24"/>
          <w:szCs w:val="24"/>
        </w:rPr>
        <w:t>8.6.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ind w:firstLine="567"/>
        <w:jc w:val="both"/>
        <w:rPr>
          <w:rFonts w:ascii="Times New Roman" w:hAnsi="Times New Roman" w:cs="Times New Roman"/>
          <w:sz w:val="24"/>
          <w:szCs w:val="24"/>
        </w:rPr>
      </w:pPr>
      <w:r>
        <w:rPr>
          <w:rFonts w:ascii="Times New Roman" w:hAnsi="Times New Roman" w:cs="Times New Roman"/>
          <w:sz w:val="24"/>
          <w:szCs w:val="24"/>
        </w:rPr>
        <w:t>8.7.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pPr>
        <w:ind w:firstLine="567"/>
        <w:jc w:val="both"/>
        <w:rPr>
          <w:rFonts w:ascii="Times New Roman" w:hAnsi="Times New Roman" w:cs="Times New Roman"/>
          <w:sz w:val="24"/>
          <w:szCs w:val="24"/>
        </w:rPr>
      </w:pPr>
      <w:r>
        <w:rPr>
          <w:rFonts w:ascii="Times New Roman" w:hAnsi="Times New Roman" w:cs="Times New Roman"/>
          <w:sz w:val="24"/>
          <w:szCs w:val="24"/>
        </w:rPr>
        <w:t>8.8. За каждый дисциплинарный проступок может быть применено только одно дисциплинарное взыскание.</w:t>
      </w:r>
    </w:p>
    <w:p>
      <w:pPr>
        <w:ind w:firstLine="567"/>
        <w:jc w:val="both"/>
        <w:rPr>
          <w:rFonts w:ascii="Times New Roman" w:hAnsi="Times New Roman" w:cs="Times New Roman"/>
          <w:sz w:val="24"/>
          <w:szCs w:val="24"/>
        </w:rPr>
      </w:pPr>
      <w:r>
        <w:rPr>
          <w:rFonts w:ascii="Times New Roman" w:hAnsi="Times New Roman" w:cs="Times New Roman"/>
          <w:sz w:val="24"/>
          <w:szCs w:val="24"/>
        </w:rPr>
        <w:t>8.9. 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pPr>
        <w:ind w:firstLine="567"/>
        <w:jc w:val="both"/>
        <w:rPr>
          <w:rFonts w:ascii="Times New Roman" w:hAnsi="Times New Roman" w:cs="Times New Roman"/>
          <w:sz w:val="24"/>
          <w:szCs w:val="24"/>
        </w:rPr>
      </w:pPr>
      <w:r>
        <w:rPr>
          <w:rFonts w:ascii="Times New Roman" w:hAnsi="Times New Roman" w:cs="Times New Roman"/>
          <w:sz w:val="24"/>
          <w:szCs w:val="24"/>
        </w:rPr>
        <w:t>8.10.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8.11. Если в течение года со дня применения дисциплинарного взыскания работник не будет подвергнут новому дисциплинарному взысканию, то он считается неимеющим дисциплинарного взыскания.</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8.12. 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актов о труде, условий коллективного договора, соглашений и сообщить представительному органу работников о результатах рассмотрения (ст. 195 ТКРФ).</w:t>
      </w:r>
    </w:p>
    <w:p>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8.13. В случае, если факты нарушений подтвердились, работодатель обязан применить к виновному руководителю дисциплинарное взыскание вплоть до увольнения.</w:t>
      </w:r>
    </w:p>
    <w:p>
      <w:pPr>
        <w:shd w:val="clear" w:color="auto" w:fill="FFFFFF"/>
        <w:ind w:firstLine="567"/>
        <w:jc w:val="both"/>
        <w:rPr>
          <w:rFonts w:ascii="Times New Roman" w:hAnsi="Times New Roman" w:cs="Times New Roman"/>
          <w:iCs/>
          <w:sz w:val="24"/>
          <w:szCs w:val="24"/>
        </w:rPr>
      </w:pPr>
    </w:p>
    <w:p>
      <w:pPr>
        <w:shd w:val="clear" w:color="auto" w:fill="FFFFFF"/>
        <w:ind w:firstLine="567"/>
        <w:jc w:val="both"/>
        <w:rPr>
          <w:rFonts w:ascii="Times New Roman" w:hAnsi="Times New Roman" w:cs="Times New Roman"/>
          <w:sz w:val="24"/>
          <w:szCs w:val="24"/>
        </w:rPr>
      </w:pPr>
      <w:r>
        <w:rPr>
          <w:rFonts w:ascii="Times New Roman" w:hAnsi="Times New Roman" w:cs="Times New Roman"/>
          <w:iCs/>
          <w:sz w:val="24"/>
          <w:szCs w:val="24"/>
        </w:rPr>
        <w:t xml:space="preserve">Выписка из правил внутреннего трудового распорядка организации вывешивается на видное место, </w:t>
      </w:r>
      <w:r>
        <w:rPr>
          <w:rFonts w:ascii="Times New Roman" w:hAnsi="Times New Roman" w:cs="Times New Roman"/>
          <w:sz w:val="24"/>
          <w:szCs w:val="24"/>
        </w:rPr>
        <w:t xml:space="preserve">а </w:t>
      </w:r>
      <w:r>
        <w:rPr>
          <w:rFonts w:ascii="Times New Roman" w:hAnsi="Times New Roman" w:cs="Times New Roman"/>
          <w:iCs/>
          <w:sz w:val="24"/>
          <w:szCs w:val="24"/>
        </w:rPr>
        <w:t>вновь принимаемых работников работодатель обязан ознакомить с ними под роспись.</w:t>
      </w:r>
    </w:p>
    <w:p>
      <w:pPr>
        <w:shd w:val="clear" w:color="auto" w:fill="FFFFFF"/>
        <w:ind w:firstLine="567"/>
        <w:jc w:val="both"/>
        <w:rPr>
          <w:rFonts w:ascii="Times New Roman" w:hAnsi="Times New Roman" w:cs="Times New Roman"/>
          <w:sz w:val="24"/>
          <w:szCs w:val="24"/>
        </w:rPr>
      </w:pPr>
      <w:r>
        <w:rPr>
          <w:rFonts w:ascii="Times New Roman" w:hAnsi="Times New Roman" w:cs="Times New Roman"/>
          <w:iCs/>
          <w:sz w:val="24"/>
          <w:szCs w:val="24"/>
        </w:rPr>
        <w:t>Приложениями к правилам внутреннего трудового распорядка могут быть:</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положение о Доске почета организации;</w:t>
      </w:r>
    </w:p>
    <w:p>
      <w:pPr>
        <w:widowControl w:val="0"/>
        <w:numPr>
          <w:ilvl w:val="0"/>
          <w:numId w:val="1"/>
        </w:numPr>
        <w:shd w:val="clear" w:color="auto" w:fill="FFFFFF"/>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положение о почетной грамоте организации.</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
    <w:p/>
    <w:p/>
    <w:p/>
    <w:p/>
    <w:p/>
    <w:p/>
    <w:p/>
    <w:p/>
    <w:p/>
    <w:p/>
    <w:p/>
    <w:p/>
    <w:p/>
    <w:p/>
    <w:p/>
    <w:p/>
    <w:p/>
    <w:p/>
    <w:p/>
    <w:p/>
    <w:tbl>
      <w:tblPr>
        <w:tblStyle w:val="3"/>
        <w:tblW w:w="0" w:type="auto"/>
        <w:tblInd w:w="0" w:type="dxa"/>
        <w:tblLayout w:type="autofit"/>
        <w:tblCellMar>
          <w:top w:w="0" w:type="dxa"/>
          <w:left w:w="108" w:type="dxa"/>
          <w:bottom w:w="0" w:type="dxa"/>
          <w:right w:w="108" w:type="dxa"/>
        </w:tblCellMar>
      </w:tblPr>
      <w:tblGrid>
        <w:gridCol w:w="3432"/>
        <w:gridCol w:w="1033"/>
        <w:gridCol w:w="4057"/>
      </w:tblGrid>
      <w:tr>
        <w:tblPrEx>
          <w:tblCellMar>
            <w:top w:w="0" w:type="dxa"/>
            <w:left w:w="108" w:type="dxa"/>
            <w:bottom w:w="0" w:type="dxa"/>
            <w:right w:w="108" w:type="dxa"/>
          </w:tblCellMar>
        </w:tblPrEx>
        <w:tc>
          <w:tcPr>
            <w:tcW w:w="3794" w:type="dxa"/>
            <w:shd w:val="clear" w:color="auto" w:fill="auto"/>
          </w:tcPr>
          <w:p>
            <w:pPr>
              <w:tabs>
                <w:tab w:val="left" w:pos="5572"/>
              </w:tabs>
              <w:rPr>
                <w:rFonts w:ascii="Times New Roman" w:hAnsi="Times New Roman" w:cs="Times New Roman"/>
                <w:b/>
                <w:sz w:val="24"/>
                <w:szCs w:val="24"/>
              </w:rPr>
            </w:pPr>
            <w:r>
              <w:rPr>
                <w:rFonts w:ascii="Times New Roman" w:hAnsi="Times New Roman" w:cs="Times New Roman"/>
                <w:b/>
                <w:sz w:val="24"/>
                <w:szCs w:val="24"/>
              </w:rPr>
              <w:t>СОГЛАСОВАНО:</w:t>
            </w:r>
          </w:p>
          <w:p>
            <w:pPr>
              <w:tabs>
                <w:tab w:val="left" w:pos="5572"/>
              </w:tabs>
              <w:rPr>
                <w:rFonts w:ascii="Times New Roman" w:hAnsi="Times New Roman" w:cs="Times New Roman"/>
                <w:sz w:val="24"/>
                <w:szCs w:val="24"/>
              </w:rPr>
            </w:pPr>
            <w:r>
              <w:rPr>
                <w:rFonts w:ascii="Times New Roman" w:hAnsi="Times New Roman" w:cs="Times New Roman"/>
                <w:sz w:val="24"/>
                <w:szCs w:val="24"/>
              </w:rPr>
              <w:t>Начальник отдела образования Клинцовской городской администрации</w:t>
            </w:r>
          </w:p>
          <w:p>
            <w:pPr>
              <w:tabs>
                <w:tab w:val="left" w:pos="5572"/>
              </w:tabs>
              <w:rPr>
                <w:rFonts w:ascii="Times New Roman" w:hAnsi="Times New Roman" w:cs="Times New Roman"/>
                <w:sz w:val="24"/>
                <w:szCs w:val="24"/>
              </w:rPr>
            </w:pPr>
            <w:r>
              <w:rPr>
                <w:rFonts w:ascii="Times New Roman" w:hAnsi="Times New Roman" w:cs="Times New Roman"/>
                <w:sz w:val="24"/>
                <w:szCs w:val="24"/>
              </w:rPr>
              <w:t>__________И.М. Сергеева</w:t>
            </w:r>
          </w:p>
          <w:p>
            <w:pPr>
              <w:tabs>
                <w:tab w:val="left" w:pos="5572"/>
              </w:tabs>
              <w:rPr>
                <w:rFonts w:ascii="Times New Roman" w:hAnsi="Times New Roman" w:cs="Times New Roman"/>
                <w:b/>
                <w:sz w:val="24"/>
                <w:szCs w:val="24"/>
              </w:rPr>
            </w:pPr>
            <w:r>
              <w:rPr>
                <w:rFonts w:ascii="Times New Roman" w:hAnsi="Times New Roman" w:cs="Times New Roman"/>
                <w:b/>
                <w:sz w:val="24"/>
                <w:szCs w:val="24"/>
              </w:rPr>
              <w:t>М.П.</w:t>
            </w:r>
          </w:p>
          <w:p>
            <w:pPr>
              <w:tabs>
                <w:tab w:val="left" w:pos="5572"/>
              </w:tabs>
              <w:rPr>
                <w:rFonts w:ascii="Times New Roman" w:hAnsi="Times New Roman" w:cs="Times New Roman"/>
                <w:b/>
                <w:sz w:val="24"/>
                <w:szCs w:val="24"/>
              </w:rPr>
            </w:pPr>
          </w:p>
        </w:tc>
        <w:tc>
          <w:tcPr>
            <w:tcW w:w="1276" w:type="dxa"/>
            <w:shd w:val="clear" w:color="auto" w:fill="auto"/>
          </w:tcPr>
          <w:p>
            <w:pPr>
              <w:tabs>
                <w:tab w:val="left" w:pos="5572"/>
              </w:tabs>
              <w:rPr>
                <w:rFonts w:ascii="Times New Roman" w:hAnsi="Times New Roman" w:cs="Times New Roman"/>
                <w:b/>
                <w:sz w:val="24"/>
                <w:szCs w:val="24"/>
              </w:rPr>
            </w:pPr>
          </w:p>
        </w:tc>
        <w:tc>
          <w:tcPr>
            <w:tcW w:w="4784" w:type="dxa"/>
            <w:shd w:val="clear" w:color="auto" w:fill="auto"/>
          </w:tcPr>
          <w:p>
            <w:pPr>
              <w:tabs>
                <w:tab w:val="left" w:pos="5572"/>
              </w:tabs>
              <w:jc w:val="right"/>
              <w:rPr>
                <w:rFonts w:ascii="Times New Roman" w:hAnsi="Times New Roman" w:cs="Times New Roman"/>
                <w:sz w:val="24"/>
                <w:szCs w:val="24"/>
              </w:rPr>
            </w:pPr>
            <w:r>
              <w:rPr>
                <w:rFonts w:ascii="Times New Roman" w:hAnsi="Times New Roman" w:cs="Times New Roman"/>
                <w:sz w:val="24"/>
                <w:szCs w:val="24"/>
              </w:rPr>
              <w:t>Приложение № 2</w:t>
            </w:r>
          </w:p>
          <w:p>
            <w:pPr>
              <w:autoSpaceDE w:val="0"/>
              <w:autoSpaceDN w:val="0"/>
              <w:adjustRightInd w:val="0"/>
              <w:ind w:firstLine="709"/>
              <w:jc w:val="right"/>
              <w:rPr>
                <w:rFonts w:ascii="Times New Roman" w:hAnsi="Times New Roman" w:cs="Times New Roman"/>
                <w:b/>
                <w:sz w:val="24"/>
                <w:szCs w:val="24"/>
              </w:rPr>
            </w:pPr>
            <w:r>
              <w:rPr>
                <w:rFonts w:ascii="Times New Roman" w:hAnsi="Times New Roman" w:cs="Times New Roman"/>
                <w:sz w:val="24"/>
                <w:szCs w:val="24"/>
              </w:rPr>
              <w:t xml:space="preserve"> к коллективному договору МБДОУ ДС № 2 «Соловушка» г.Клинцы Брянской области на 2022 – 2025гг.</w:t>
            </w:r>
          </w:p>
        </w:tc>
      </w:tr>
      <w:tr>
        <w:tblPrEx>
          <w:tblCellMar>
            <w:top w:w="0" w:type="dxa"/>
            <w:left w:w="108" w:type="dxa"/>
            <w:bottom w:w="0" w:type="dxa"/>
            <w:right w:w="108" w:type="dxa"/>
          </w:tblCellMar>
        </w:tblPrEx>
        <w:tc>
          <w:tcPr>
            <w:tcW w:w="3794" w:type="dxa"/>
            <w:shd w:val="clear" w:color="auto" w:fill="auto"/>
          </w:tcPr>
          <w:p>
            <w:pPr>
              <w:tabs>
                <w:tab w:val="left" w:pos="5572"/>
              </w:tabs>
              <w:rPr>
                <w:rFonts w:ascii="Times New Roman" w:hAnsi="Times New Roman" w:cs="Times New Roman"/>
                <w:sz w:val="24"/>
                <w:szCs w:val="24"/>
              </w:rPr>
            </w:pPr>
            <w:r>
              <w:rPr>
                <w:rFonts w:ascii="Times New Roman" w:hAnsi="Times New Roman" w:cs="Times New Roman"/>
                <w:sz w:val="24"/>
                <w:szCs w:val="24"/>
              </w:rPr>
              <w:t>Председатель профкома работников МБДОУ ДС № 2  «Соловушка» г.Клинцы Брянской области</w:t>
            </w:r>
          </w:p>
          <w:p>
            <w:pPr>
              <w:tabs>
                <w:tab w:val="left" w:pos="5572"/>
              </w:tabs>
              <w:rPr>
                <w:rFonts w:ascii="Times New Roman" w:hAnsi="Times New Roman" w:cs="Times New Roman"/>
                <w:b/>
                <w:sz w:val="24"/>
                <w:szCs w:val="24"/>
              </w:rPr>
            </w:pPr>
            <w:r>
              <w:rPr>
                <w:rFonts w:ascii="Times New Roman" w:hAnsi="Times New Roman" w:cs="Times New Roman"/>
                <w:sz w:val="24"/>
                <w:szCs w:val="24"/>
              </w:rPr>
              <w:t>________ И.В.Заворотова</w:t>
            </w:r>
          </w:p>
        </w:tc>
        <w:tc>
          <w:tcPr>
            <w:tcW w:w="1276" w:type="dxa"/>
            <w:shd w:val="clear" w:color="auto" w:fill="auto"/>
          </w:tcPr>
          <w:p>
            <w:pPr>
              <w:tabs>
                <w:tab w:val="left" w:pos="5572"/>
              </w:tabs>
              <w:rPr>
                <w:rFonts w:ascii="Times New Roman" w:hAnsi="Times New Roman" w:cs="Times New Roman"/>
                <w:b/>
                <w:sz w:val="24"/>
                <w:szCs w:val="24"/>
              </w:rPr>
            </w:pPr>
          </w:p>
        </w:tc>
        <w:tc>
          <w:tcPr>
            <w:tcW w:w="4784" w:type="dxa"/>
            <w:shd w:val="clear" w:color="auto" w:fill="auto"/>
          </w:tcPr>
          <w:p>
            <w:pPr>
              <w:tabs>
                <w:tab w:val="left" w:pos="5572"/>
              </w:tabs>
              <w:jc w:val="right"/>
              <w:rPr>
                <w:rFonts w:ascii="Times New Roman" w:hAnsi="Times New Roman" w:cs="Times New Roman"/>
                <w:sz w:val="24"/>
                <w:szCs w:val="24"/>
              </w:rPr>
            </w:pPr>
            <w:r>
              <w:rPr>
                <w:rFonts w:ascii="Times New Roman" w:hAnsi="Times New Roman" w:cs="Times New Roman"/>
                <w:sz w:val="24"/>
                <w:szCs w:val="24"/>
              </w:rPr>
              <w:t>Заведующий МБДОУ ДС № 2  «Соловушка» г.Клинцы Брянской области</w:t>
            </w:r>
          </w:p>
          <w:p>
            <w:pPr>
              <w:tabs>
                <w:tab w:val="left" w:pos="5572"/>
              </w:tabs>
              <w:jc w:val="right"/>
              <w:rPr>
                <w:rFonts w:ascii="Times New Roman" w:hAnsi="Times New Roman" w:cs="Times New Roman"/>
                <w:sz w:val="24"/>
                <w:szCs w:val="24"/>
              </w:rPr>
            </w:pPr>
            <w:r>
              <w:rPr>
                <w:rFonts w:ascii="Times New Roman" w:hAnsi="Times New Roman" w:cs="Times New Roman"/>
                <w:sz w:val="24"/>
                <w:szCs w:val="24"/>
              </w:rPr>
              <w:t>________Л.А. Лабуз</w:t>
            </w:r>
          </w:p>
        </w:tc>
      </w:tr>
    </w:tbl>
    <w:p>
      <w:bookmarkStart w:id="0" w:name="_GoBack"/>
      <w:bookmarkEnd w:id="0"/>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E"/>
    <w:multiLevelType w:val="singleLevel"/>
    <w:tmpl w:val="FFFFFFFE"/>
    <w:lvl w:ilvl="0" w:tentative="0">
      <w:start w:val="0"/>
      <w:numFmt w:val="bullet"/>
      <w:lvlText w:val="*"/>
      <w:lvlJc w:val="left"/>
    </w:lvl>
  </w:abstractNum>
  <w:num w:numId="1">
    <w:abstractNumId w:val="0"/>
    <w:lvlOverride w:ilvl="0">
      <w:lvl w:ilvl="0" w:tentative="1">
        <w:start w:val="65535"/>
        <w:numFmt w:val="bullet"/>
        <w:lvlText w:val="-"/>
        <w:legacy w:legacy="1" w:legacySpace="0" w:legacyIndent="226"/>
        <w:lvlJc w:val="left"/>
        <w:rPr>
          <w:rFonts w:hint="default" w:ascii="Arial" w:hAnsi="Arial" w:cs="Arial"/>
        </w:rPr>
      </w:lvl>
    </w:lvlOverride>
  </w:num>
  <w:num w:numId="2">
    <w:abstractNumId w:val="0"/>
    <w:lvlOverride w:ilvl="0">
      <w:lvl w:ilvl="0" w:tentative="1">
        <w:start w:val="65535"/>
        <w:numFmt w:val="bullet"/>
        <w:lvlText w:val="-"/>
        <w:legacy w:legacy="1" w:legacySpace="0" w:legacyIndent="120"/>
        <w:lvlJc w:val="left"/>
        <w:rPr>
          <w:rFonts w:hint="default" w:ascii="Arial" w:hAnsi="Arial" w:cs="Arial"/>
        </w:rPr>
      </w:lvl>
    </w:lvlOverride>
  </w:num>
  <w:num w:numId="3">
    <w:abstractNumId w:val="0"/>
    <w:lvlOverride w:ilvl="0">
      <w:lvl w:ilvl="0" w:tentative="1">
        <w:start w:val="65535"/>
        <w:numFmt w:val="bullet"/>
        <w:lvlText w:val="-"/>
        <w:legacy w:legacy="1" w:legacySpace="0" w:legacyIndent="216"/>
        <w:lvlJc w:val="left"/>
        <w:rPr>
          <w:rFonts w:hint="default" w:ascii="Arial" w:hAnsi="Arial" w:cs="Arial"/>
        </w:rPr>
      </w:lvl>
    </w:lvlOverride>
  </w:num>
  <w:num w:numId="4">
    <w:abstractNumId w:val="0"/>
    <w:lvlOverride w:ilvl="0">
      <w:lvl w:ilvl="0" w:tentative="1">
        <w:start w:val="65535"/>
        <w:numFmt w:val="bullet"/>
        <w:lvlText w:val="-"/>
        <w:legacy w:legacy="1" w:legacySpace="0" w:legacyIndent="225"/>
        <w:lvlJc w:val="left"/>
        <w:rPr>
          <w:rFonts w:hint="default" w:ascii="Arial" w:hAnsi="Arial" w:cs="Arial"/>
        </w:rPr>
      </w:lvl>
    </w:lvlOverride>
  </w:num>
  <w:num w:numId="5">
    <w:abstractNumId w:val="0"/>
    <w:lvlOverride w:ilvl="0">
      <w:lvl w:ilvl="0" w:tentative="1">
        <w:start w:val="65535"/>
        <w:numFmt w:val="bullet"/>
        <w:lvlText w:val="-"/>
        <w:legacy w:legacy="1" w:legacySpace="0" w:legacyIndent="231"/>
        <w:lvlJc w:val="left"/>
        <w:rPr>
          <w:rFonts w:hint="default" w:ascii="Arial" w:hAnsi="Arial" w:cs="Aria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EB2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ConsPlusNormal"/>
    <w:qFormat/>
    <w:uiPriority w:val="0"/>
    <w:pPr>
      <w:widowControl w:val="0"/>
      <w:suppressAutoHyphens/>
      <w:autoSpaceDE w:val="0"/>
      <w:spacing w:after="0" w:line="240" w:lineRule="auto"/>
      <w:ind w:firstLine="720"/>
    </w:pPr>
    <w:rPr>
      <w:rFonts w:ascii="Arial" w:hAnsi="Arial" w:eastAsia="Times New Roman" w:cs="Arial"/>
      <w:sz w:val="20"/>
      <w:szCs w:val="20"/>
      <w:lang w:val="ru-RU" w:eastAsia="ar-SA"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2022-11-14T10:20:09Z</dcterms:created>
  <dc:creator>kldou</dc:creator>
  <cp:lastModifiedBy>kldou</cp:lastModifiedBy>
  <dcterms:modified xsi:type="dcterms:W3CDTF">2022-11-14T10:26:16Z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25006E03F61B466094FBB7FC5E0CFBAF</vt:lpwstr>
  </property>
</Properties>
</file>